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78306C23" w:rsidR="00177AAD" w:rsidRDefault="00CC5798" w:rsidP="00255189">
      <w:pPr>
        <w:pStyle w:val="BodyText"/>
        <w:tabs>
          <w:tab w:val="left" w:pos="270"/>
        </w:tabs>
        <w:jc w:val="center"/>
        <w:rPr>
          <w:rFonts w:ascii="Arial" w:hAnsi="Arial" w:cs="Arial"/>
          <w:b/>
        </w:rPr>
      </w:pPr>
      <w:bookmarkStart w:id="6" w:name="_Hlk181860828"/>
      <w:bookmarkStart w:id="7" w:name="_Hlk182995641"/>
      <w:bookmarkStart w:id="8" w:name="_Hlk182995628"/>
      <w:bookmarkStart w:id="9" w:name="_Hlk148021239"/>
      <w:bookmarkStart w:id="10" w:name="_Hlk167279365"/>
      <w:bookmarkStart w:id="11" w:name="_Hlk161234962"/>
      <w:r>
        <w:rPr>
          <w:rFonts w:ascii="Arial" w:hAnsi="Arial" w:cs="Arial"/>
          <w:b/>
        </w:rPr>
        <w:t xml:space="preserve">Construction of </w:t>
      </w:r>
      <w:bookmarkEnd w:id="6"/>
      <w:r w:rsidR="00D420B5">
        <w:rPr>
          <w:rFonts w:ascii="Arial" w:hAnsi="Arial" w:cs="Arial"/>
          <w:b/>
        </w:rPr>
        <w:t xml:space="preserve">CT Scan </w:t>
      </w:r>
      <w:bookmarkEnd w:id="7"/>
      <w:r w:rsidR="00D420B5">
        <w:rPr>
          <w:rFonts w:ascii="Arial" w:hAnsi="Arial" w:cs="Arial"/>
          <w:b/>
        </w:rPr>
        <w:t>(</w:t>
      </w:r>
      <w:r w:rsidR="00A26E48">
        <w:rPr>
          <w:rFonts w:ascii="Arial" w:hAnsi="Arial" w:cs="Arial"/>
          <w:b/>
        </w:rPr>
        <w:t>32</w:t>
      </w:r>
      <w:r w:rsidR="00D420B5">
        <w:rPr>
          <w:rFonts w:ascii="Arial" w:hAnsi="Arial" w:cs="Arial"/>
          <w:b/>
        </w:rPr>
        <w:t xml:space="preserve"> Slice) </w:t>
      </w:r>
      <w:r w:rsidR="00A26E48">
        <w:rPr>
          <w:rFonts w:ascii="Arial" w:hAnsi="Arial" w:cs="Arial"/>
          <w:b/>
        </w:rPr>
        <w:t xml:space="preserve">Facility </w:t>
      </w:r>
      <w:r w:rsidR="00D420B5">
        <w:rPr>
          <w:rFonts w:ascii="Arial" w:hAnsi="Arial" w:cs="Arial"/>
          <w:b/>
        </w:rPr>
        <w:t xml:space="preserve">at </w:t>
      </w:r>
      <w:proofErr w:type="spellStart"/>
      <w:r w:rsidR="00A26E48">
        <w:rPr>
          <w:rFonts w:ascii="Arial" w:hAnsi="Arial" w:cs="Arial"/>
          <w:b/>
        </w:rPr>
        <w:t>Bayambang</w:t>
      </w:r>
      <w:proofErr w:type="spellEnd"/>
      <w:r w:rsidR="00A26E48">
        <w:rPr>
          <w:rFonts w:ascii="Arial" w:hAnsi="Arial" w:cs="Arial"/>
          <w:b/>
        </w:rPr>
        <w:t xml:space="preserve"> </w:t>
      </w:r>
      <w:r w:rsidR="00D420B5">
        <w:rPr>
          <w:rFonts w:ascii="Arial" w:hAnsi="Arial" w:cs="Arial"/>
          <w:b/>
        </w:rPr>
        <w:t>District Hospital</w:t>
      </w:r>
      <w:r w:rsidR="00D413E6">
        <w:rPr>
          <w:rFonts w:ascii="Arial" w:hAnsi="Arial" w:cs="Arial"/>
          <w:b/>
        </w:rPr>
        <w:t xml:space="preserve">, </w:t>
      </w:r>
      <w:proofErr w:type="spellStart"/>
      <w:r w:rsidR="00A26E48">
        <w:rPr>
          <w:rFonts w:ascii="Arial" w:hAnsi="Arial" w:cs="Arial"/>
          <w:b/>
        </w:rPr>
        <w:t>Bayambang</w:t>
      </w:r>
      <w:proofErr w:type="spellEnd"/>
      <w:r w:rsidR="00D420B5">
        <w:rPr>
          <w:rFonts w:ascii="Arial" w:hAnsi="Arial" w:cs="Arial"/>
          <w:b/>
        </w:rPr>
        <w:t xml:space="preserve">, </w:t>
      </w:r>
      <w:r w:rsidR="00D413E6">
        <w:rPr>
          <w:rFonts w:ascii="Arial" w:hAnsi="Arial" w:cs="Arial"/>
          <w:b/>
        </w:rPr>
        <w:t>Pangasinan</w:t>
      </w:r>
      <w:bookmarkEnd w:id="8"/>
    </w:p>
    <w:bookmarkEnd w:id="9"/>
    <w:p w14:paraId="1F60F09B" w14:textId="77777777" w:rsidR="00177AAD" w:rsidRDefault="00177AAD">
      <w:pPr>
        <w:pStyle w:val="BodyText"/>
        <w:jc w:val="center"/>
        <w:rPr>
          <w:rFonts w:ascii="Arial" w:hAnsi="Arial" w:cs="Arial"/>
          <w:b/>
        </w:rPr>
      </w:pPr>
    </w:p>
    <w:p w14:paraId="64FB20EE" w14:textId="11CA24D6"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2" w:name="_Hlk167279531"/>
      <w:bookmarkStart w:id="13" w:name="_Hlk148021341"/>
      <w:r>
        <w:rPr>
          <w:rFonts w:ascii="Arial" w:hAnsi="Arial" w:cs="Arial"/>
          <w:sz w:val="22"/>
          <w:szCs w:val="22"/>
        </w:rPr>
        <w:t>PANG-2024-</w:t>
      </w:r>
      <w:r w:rsidR="00D413E6">
        <w:rPr>
          <w:rFonts w:ascii="Arial" w:hAnsi="Arial" w:cs="Arial"/>
          <w:sz w:val="22"/>
          <w:szCs w:val="22"/>
        </w:rPr>
        <w:t>1</w:t>
      </w:r>
      <w:r w:rsidR="00657D9B">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657D9B">
        <w:rPr>
          <w:rFonts w:ascii="Arial" w:hAnsi="Arial" w:cs="Arial"/>
          <w:sz w:val="22"/>
          <w:szCs w:val="22"/>
        </w:rPr>
        <w:t>703</w:t>
      </w:r>
      <w:r>
        <w:rPr>
          <w:rFonts w:ascii="Arial" w:hAnsi="Arial" w:cs="Arial"/>
          <w:sz w:val="22"/>
          <w:szCs w:val="22"/>
        </w:rPr>
        <w:t>-CW</w:t>
      </w:r>
      <w:bookmarkEnd w:id="12"/>
    </w:p>
    <w:bookmarkEnd w:id="13"/>
    <w:p w14:paraId="112B3443" w14:textId="77777777" w:rsidR="00177AAD" w:rsidRDefault="00177AAD">
      <w:pPr>
        <w:pStyle w:val="BodyText"/>
        <w:jc w:val="left"/>
        <w:rPr>
          <w:rFonts w:ascii="Arial" w:hAnsi="Arial" w:cs="Arial"/>
        </w:rPr>
      </w:pPr>
    </w:p>
    <w:p w14:paraId="4180B419" w14:textId="7555C7B2" w:rsidR="00177AAD" w:rsidRDefault="006F44D8">
      <w:pPr>
        <w:pStyle w:val="BodyText"/>
        <w:numPr>
          <w:ilvl w:val="0"/>
          <w:numId w:val="1"/>
        </w:numPr>
        <w:rPr>
          <w:rFonts w:ascii="Arial" w:hAnsi="Arial" w:cs="Arial"/>
          <w:b/>
        </w:rPr>
      </w:pPr>
      <w:bookmarkStart w:id="14" w:name="_Hlk58246254"/>
      <w:r>
        <w:rPr>
          <w:rFonts w:ascii="Arial" w:hAnsi="Arial" w:cs="Arial"/>
          <w:sz w:val="21"/>
          <w:szCs w:val="21"/>
        </w:rPr>
        <w:t xml:space="preserve">The </w:t>
      </w:r>
      <w:bookmarkStart w:id="15" w:name="_Hlk153888992"/>
      <w:r>
        <w:rPr>
          <w:rFonts w:ascii="Arial" w:hAnsi="Arial" w:cs="Arial"/>
          <w:b/>
          <w:sz w:val="21"/>
          <w:szCs w:val="21"/>
        </w:rPr>
        <w:t>Provincial Government of Pangasinan</w:t>
      </w:r>
      <w:bookmarkEnd w:id="15"/>
      <w:r>
        <w:rPr>
          <w:rFonts w:ascii="Arial" w:hAnsi="Arial" w:cs="Arial"/>
          <w:sz w:val="21"/>
          <w:szCs w:val="21"/>
        </w:rPr>
        <w:t xml:space="preserve">, through the </w:t>
      </w:r>
      <w:r w:rsidR="00D420B5">
        <w:rPr>
          <w:rFonts w:ascii="Arial" w:hAnsi="Arial"/>
          <w:b/>
          <w:sz w:val="21"/>
          <w:szCs w:val="21"/>
        </w:rPr>
        <w:t>Excise Tax</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11</w:t>
      </w:r>
      <w:r>
        <w:rPr>
          <w:rFonts w:ascii="Arial" w:hAnsi="Arial" w:cs="Arial"/>
          <w:b/>
          <w:sz w:val="21"/>
          <w:szCs w:val="21"/>
        </w:rPr>
        <w:t>-</w:t>
      </w:r>
      <w:r w:rsidR="00D413E6">
        <w:rPr>
          <w:rFonts w:ascii="Arial" w:hAnsi="Arial" w:cs="Arial"/>
          <w:b/>
          <w:sz w:val="21"/>
          <w:szCs w:val="21"/>
        </w:rPr>
        <w:t>7</w:t>
      </w:r>
      <w:r w:rsidR="00D420B5">
        <w:rPr>
          <w:rFonts w:ascii="Arial" w:hAnsi="Arial" w:cs="Arial"/>
          <w:b/>
          <w:sz w:val="21"/>
          <w:szCs w:val="21"/>
        </w:rPr>
        <w:t>86</w:t>
      </w:r>
      <w:r w:rsidR="00A26E48">
        <w:rPr>
          <w:rFonts w:ascii="Arial" w:hAnsi="Arial" w:cs="Arial"/>
          <w:b/>
          <w:sz w:val="21"/>
          <w:szCs w:val="21"/>
        </w:rPr>
        <w:t>5</w:t>
      </w:r>
      <w:r>
        <w:rPr>
          <w:rFonts w:ascii="Arial" w:hAnsi="Arial" w:cs="Arial"/>
          <w:b/>
          <w:sz w:val="21"/>
          <w:szCs w:val="21"/>
        </w:rPr>
        <w:t xml:space="preserve">) </w:t>
      </w:r>
      <w:r>
        <w:rPr>
          <w:rFonts w:ascii="Arial" w:hAnsi="Arial" w:cs="Arial"/>
          <w:sz w:val="21"/>
          <w:szCs w:val="21"/>
        </w:rPr>
        <w:t xml:space="preserve">intends to apply the sum of </w:t>
      </w:r>
      <w:bookmarkStart w:id="16" w:name="_Hlk172041750"/>
      <w:r w:rsidR="00A26E48">
        <w:rPr>
          <w:rFonts w:ascii="Arial" w:hAnsi="Arial" w:cs="Arial"/>
          <w:b/>
          <w:bCs/>
          <w:sz w:val="21"/>
          <w:szCs w:val="21"/>
        </w:rPr>
        <w:t>Five</w:t>
      </w:r>
      <w:r w:rsidR="00254CE4">
        <w:rPr>
          <w:rFonts w:ascii="Arial" w:hAnsi="Arial" w:cs="Arial"/>
          <w:b/>
          <w:bCs/>
          <w:sz w:val="21"/>
          <w:szCs w:val="21"/>
        </w:rPr>
        <w:t xml:space="preserve"> </w:t>
      </w:r>
      <w:r w:rsidR="00D420B5">
        <w:rPr>
          <w:rFonts w:ascii="Arial" w:hAnsi="Arial" w:cs="Arial"/>
          <w:b/>
          <w:bCs/>
          <w:sz w:val="21"/>
          <w:szCs w:val="21"/>
        </w:rPr>
        <w:t xml:space="preserve">Million </w:t>
      </w:r>
      <w:r w:rsidR="00A26E48">
        <w:rPr>
          <w:rFonts w:ascii="Arial" w:hAnsi="Arial" w:cs="Arial"/>
          <w:b/>
          <w:bCs/>
          <w:sz w:val="21"/>
          <w:szCs w:val="21"/>
        </w:rPr>
        <w:t>Eight</w:t>
      </w:r>
      <w:r w:rsidR="00D420B5">
        <w:rPr>
          <w:rFonts w:ascii="Arial" w:hAnsi="Arial" w:cs="Arial"/>
          <w:b/>
          <w:bCs/>
          <w:sz w:val="21"/>
          <w:szCs w:val="21"/>
        </w:rPr>
        <w:t xml:space="preserve"> </w:t>
      </w:r>
      <w:r w:rsidR="00254CE4">
        <w:rPr>
          <w:rFonts w:ascii="Arial" w:hAnsi="Arial" w:cs="Arial"/>
          <w:b/>
          <w:bCs/>
          <w:sz w:val="21"/>
          <w:szCs w:val="21"/>
        </w:rPr>
        <w:t>Hundred</w:t>
      </w:r>
      <w:r w:rsidR="001161CE">
        <w:rPr>
          <w:rFonts w:ascii="Arial" w:hAnsi="Arial" w:cs="Arial"/>
          <w:b/>
          <w:bCs/>
          <w:sz w:val="21"/>
          <w:szCs w:val="21"/>
        </w:rPr>
        <w:t xml:space="preserve"> </w:t>
      </w:r>
      <w:r w:rsidR="00A26E48">
        <w:rPr>
          <w:rFonts w:ascii="Arial" w:hAnsi="Arial" w:cs="Arial"/>
          <w:b/>
          <w:bCs/>
          <w:sz w:val="21"/>
          <w:szCs w:val="21"/>
        </w:rPr>
        <w:t>Thirty</w:t>
      </w:r>
      <w:r w:rsidR="00D420B5">
        <w:rPr>
          <w:rFonts w:ascii="Arial" w:hAnsi="Arial" w:cs="Arial"/>
          <w:b/>
          <w:bCs/>
          <w:sz w:val="21"/>
          <w:szCs w:val="21"/>
        </w:rPr>
        <w:t>-Two</w:t>
      </w:r>
      <w:r w:rsidR="00096970">
        <w:rPr>
          <w:rFonts w:ascii="Arial" w:hAnsi="Arial" w:cs="Arial"/>
          <w:b/>
          <w:bCs/>
          <w:sz w:val="21"/>
          <w:szCs w:val="21"/>
        </w:rPr>
        <w:t xml:space="preserve"> </w:t>
      </w:r>
      <w:r w:rsidR="00D413E6">
        <w:rPr>
          <w:rFonts w:ascii="Arial" w:hAnsi="Arial" w:cs="Arial"/>
          <w:b/>
          <w:bCs/>
          <w:sz w:val="21"/>
          <w:szCs w:val="21"/>
        </w:rPr>
        <w:t xml:space="preserve">Thousand </w:t>
      </w:r>
      <w:r w:rsidR="00A26E48">
        <w:rPr>
          <w:rFonts w:ascii="Arial" w:hAnsi="Arial" w:cs="Arial"/>
          <w:b/>
          <w:bCs/>
          <w:sz w:val="21"/>
          <w:szCs w:val="21"/>
        </w:rPr>
        <w:t>Seven</w:t>
      </w:r>
      <w:r w:rsidR="00D420B5">
        <w:rPr>
          <w:rFonts w:ascii="Arial" w:hAnsi="Arial" w:cs="Arial"/>
          <w:b/>
          <w:bCs/>
          <w:sz w:val="21"/>
          <w:szCs w:val="21"/>
        </w:rPr>
        <w:t xml:space="preserve"> Hundred </w:t>
      </w:r>
      <w:r w:rsidR="00A26E48">
        <w:rPr>
          <w:rFonts w:ascii="Arial" w:hAnsi="Arial" w:cs="Arial"/>
          <w:b/>
          <w:bCs/>
          <w:sz w:val="21"/>
          <w:szCs w:val="21"/>
        </w:rPr>
        <w:t>Fifty</w:t>
      </w:r>
      <w:r w:rsidR="00D413E6">
        <w:rPr>
          <w:rFonts w:ascii="Arial" w:hAnsi="Arial" w:cs="Arial"/>
          <w:b/>
          <w:bCs/>
          <w:sz w:val="21"/>
          <w:szCs w:val="21"/>
        </w:rPr>
        <w:t xml:space="preserve"> </w:t>
      </w:r>
      <w:r>
        <w:rPr>
          <w:rFonts w:ascii="Arial" w:hAnsi="Arial" w:cs="Arial"/>
          <w:b/>
          <w:bCs/>
          <w:sz w:val="21"/>
          <w:szCs w:val="21"/>
        </w:rPr>
        <w:t>Pesos</w:t>
      </w:r>
      <w:r w:rsidR="00D413E6">
        <w:rPr>
          <w:rFonts w:ascii="Arial" w:hAnsi="Arial" w:cs="Arial"/>
          <w:b/>
          <w:bCs/>
          <w:sz w:val="21"/>
          <w:szCs w:val="21"/>
        </w:rPr>
        <w:t xml:space="preserve"> &amp; </w:t>
      </w:r>
      <w:r w:rsidR="00A26E48">
        <w:rPr>
          <w:rFonts w:ascii="Arial" w:hAnsi="Arial" w:cs="Arial"/>
          <w:b/>
          <w:bCs/>
          <w:sz w:val="21"/>
          <w:szCs w:val="21"/>
        </w:rPr>
        <w:t>14</w:t>
      </w:r>
      <w:r w:rsidR="00D413E6">
        <w:rPr>
          <w:rFonts w:ascii="Arial" w:hAnsi="Arial" w:cs="Arial"/>
          <w:b/>
          <w:bCs/>
          <w:sz w:val="21"/>
          <w:szCs w:val="21"/>
        </w:rPr>
        <w:t>/100</w:t>
      </w:r>
      <w:r>
        <w:rPr>
          <w:rFonts w:ascii="Arial" w:hAnsi="Arial" w:cs="Arial"/>
          <w:b/>
          <w:bCs/>
          <w:sz w:val="21"/>
          <w:szCs w:val="21"/>
        </w:rPr>
        <w:t xml:space="preserve"> </w:t>
      </w:r>
      <w:r>
        <w:rPr>
          <w:rFonts w:ascii="Arial" w:hAnsi="Arial" w:cs="Arial"/>
          <w:b/>
          <w:sz w:val="21"/>
          <w:szCs w:val="21"/>
        </w:rPr>
        <w:t>(</w:t>
      </w:r>
      <w:bookmarkStart w:id="17" w:name="_Hlk153889062"/>
      <w:r>
        <w:rPr>
          <w:rFonts w:ascii="Arial" w:hAnsi="Arial" w:cs="Arial"/>
          <w:b/>
          <w:sz w:val="21"/>
          <w:szCs w:val="21"/>
        </w:rPr>
        <w:t>P</w:t>
      </w:r>
      <w:bookmarkEnd w:id="17"/>
      <w:r w:rsidR="00A26E48">
        <w:rPr>
          <w:rFonts w:ascii="Arial" w:hAnsi="Arial" w:cs="Arial"/>
          <w:b/>
          <w:sz w:val="21"/>
          <w:szCs w:val="21"/>
        </w:rPr>
        <w:t>5,832,750.14</w:t>
      </w:r>
      <w:r>
        <w:rPr>
          <w:rFonts w:ascii="Arial" w:hAnsi="Arial" w:cs="Arial"/>
          <w:b/>
          <w:sz w:val="21"/>
          <w:szCs w:val="21"/>
        </w:rPr>
        <w:t>)</w:t>
      </w:r>
      <w:bookmarkEnd w:id="16"/>
      <w:r>
        <w:rPr>
          <w:rFonts w:ascii="Arial" w:hAnsi="Arial" w:cs="Arial"/>
          <w:sz w:val="21"/>
          <w:szCs w:val="21"/>
        </w:rPr>
        <w:t xml:space="preserve"> being the Approved Budget for the Contract (ABC) to payments under the contract for </w:t>
      </w:r>
      <w:r w:rsidR="00A26E48" w:rsidRPr="00A26E48">
        <w:rPr>
          <w:rFonts w:ascii="Arial" w:hAnsi="Arial" w:cs="Arial"/>
          <w:b/>
          <w:bCs/>
          <w:sz w:val="21"/>
          <w:szCs w:val="21"/>
        </w:rPr>
        <w:t>Construction of CT</w:t>
      </w:r>
      <w:r w:rsidR="00657D9B">
        <w:rPr>
          <w:rFonts w:ascii="Arial" w:hAnsi="Arial" w:cs="Arial"/>
          <w:b/>
          <w:bCs/>
          <w:sz w:val="21"/>
          <w:szCs w:val="21"/>
        </w:rPr>
        <w:t xml:space="preserve"> </w:t>
      </w:r>
      <w:r w:rsidR="00A26E48" w:rsidRPr="00A26E48">
        <w:rPr>
          <w:rFonts w:ascii="Arial" w:hAnsi="Arial" w:cs="Arial"/>
          <w:b/>
          <w:bCs/>
          <w:sz w:val="21"/>
          <w:szCs w:val="21"/>
        </w:rPr>
        <w:t xml:space="preserve">Scan (32 Slice) Facility at </w:t>
      </w:r>
      <w:proofErr w:type="spellStart"/>
      <w:r w:rsidR="00A26E48" w:rsidRPr="00A26E48">
        <w:rPr>
          <w:rFonts w:ascii="Arial" w:hAnsi="Arial" w:cs="Arial"/>
          <w:b/>
          <w:bCs/>
          <w:sz w:val="21"/>
          <w:szCs w:val="21"/>
        </w:rPr>
        <w:t>Bayambang</w:t>
      </w:r>
      <w:proofErr w:type="spellEnd"/>
      <w:r w:rsidR="00A26E48" w:rsidRPr="00A26E48">
        <w:rPr>
          <w:rFonts w:ascii="Arial" w:hAnsi="Arial" w:cs="Arial"/>
          <w:b/>
          <w:bCs/>
          <w:sz w:val="21"/>
          <w:szCs w:val="21"/>
        </w:rPr>
        <w:t xml:space="preserve"> District Hospital, </w:t>
      </w:r>
      <w:proofErr w:type="spellStart"/>
      <w:r w:rsidR="00A26E48" w:rsidRPr="00A26E48">
        <w:rPr>
          <w:rFonts w:ascii="Arial" w:hAnsi="Arial" w:cs="Arial"/>
          <w:b/>
          <w:bCs/>
          <w:sz w:val="21"/>
          <w:szCs w:val="21"/>
        </w:rPr>
        <w:t>Bayambang</w:t>
      </w:r>
      <w:proofErr w:type="spellEnd"/>
      <w:r w:rsidR="00A26E48" w:rsidRPr="00A26E48">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FBC9FC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162F26" w:rsidRPr="00162F26">
        <w:rPr>
          <w:rFonts w:ascii="Arial" w:hAnsi="Arial" w:cs="Arial"/>
          <w:b/>
          <w:bCs/>
          <w:sz w:val="21"/>
          <w:szCs w:val="21"/>
        </w:rPr>
        <w:t xml:space="preserve">Construction of CT Scan </w:t>
      </w:r>
      <w:r w:rsidR="00A26E48">
        <w:rPr>
          <w:rFonts w:ascii="Arial" w:hAnsi="Arial" w:cs="Arial"/>
          <w:b/>
          <w:bCs/>
          <w:sz w:val="21"/>
          <w:szCs w:val="21"/>
        </w:rPr>
        <w:t>Facility</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8" w:name="_Hlk176168012"/>
      <w:r w:rsidR="00657D9B" w:rsidRPr="00657D9B">
        <w:rPr>
          <w:rFonts w:ascii="Arial" w:hAnsi="Arial" w:cs="Arial"/>
          <w:b/>
          <w:bCs/>
          <w:sz w:val="21"/>
          <w:szCs w:val="21"/>
        </w:rPr>
        <w:t>Thirty</w:t>
      </w:r>
      <w:r w:rsidR="00834D9E" w:rsidRPr="00657D9B">
        <w:rPr>
          <w:rFonts w:ascii="Arial" w:hAnsi="Arial" w:cs="Arial"/>
          <w:b/>
          <w:bCs/>
          <w:sz w:val="21"/>
          <w:szCs w:val="21"/>
        </w:rPr>
        <w:t xml:space="preserve"> </w:t>
      </w:r>
      <w:r w:rsidRPr="00657D9B">
        <w:rPr>
          <w:rFonts w:ascii="Arial" w:hAnsi="Arial" w:cs="Arial"/>
          <w:b/>
          <w:bCs/>
          <w:sz w:val="21"/>
          <w:szCs w:val="21"/>
        </w:rPr>
        <w:t>(</w:t>
      </w:r>
      <w:r w:rsidR="001F618A" w:rsidRPr="00657D9B">
        <w:rPr>
          <w:rFonts w:ascii="Arial" w:hAnsi="Arial" w:cs="Arial"/>
          <w:b/>
          <w:bCs/>
          <w:sz w:val="21"/>
          <w:szCs w:val="21"/>
        </w:rPr>
        <w:t>3</w:t>
      </w:r>
      <w:r w:rsidR="00657D9B" w:rsidRPr="00657D9B">
        <w:rPr>
          <w:rFonts w:ascii="Arial" w:hAnsi="Arial" w:cs="Arial"/>
          <w:b/>
          <w:bCs/>
          <w:sz w:val="21"/>
          <w:szCs w:val="21"/>
        </w:rPr>
        <w:t>0</w:t>
      </w:r>
      <w:r w:rsidR="008044BE" w:rsidRPr="00657D9B">
        <w:rPr>
          <w:rFonts w:ascii="Arial" w:hAnsi="Arial" w:cs="Arial"/>
          <w:b/>
          <w:bCs/>
          <w:sz w:val="21"/>
          <w:szCs w:val="21"/>
        </w:rPr>
        <w:t>)</w:t>
      </w:r>
      <w:r w:rsidRPr="00657D9B">
        <w:rPr>
          <w:rFonts w:ascii="Arial" w:hAnsi="Arial" w:cs="Arial"/>
          <w:b/>
          <w:sz w:val="21"/>
          <w:szCs w:val="21"/>
        </w:rPr>
        <w:t xml:space="preserve"> Calendar Days</w:t>
      </w:r>
      <w:bookmarkEnd w:id="18"/>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73A0B3D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9" w:name="_Hlk38543379"/>
      <w:r w:rsidR="007777AC" w:rsidRPr="007777AC">
        <w:rPr>
          <w:rFonts w:ascii="Arial" w:hAnsi="Arial" w:cs="Arial"/>
          <w:b/>
          <w:sz w:val="21"/>
          <w:szCs w:val="21"/>
        </w:rPr>
        <w:t>January 1, 2025 – January 21, 2025; 8:00 am to 5:00pm and January 22, 2025; 8:00 am to 10:00am</w:t>
      </w:r>
      <w:r>
        <w:rPr>
          <w:rFonts w:ascii="Arial" w:hAnsi="Arial" w:cs="Arial"/>
          <w:sz w:val="21"/>
          <w:szCs w:val="21"/>
        </w:rPr>
        <w:t>.</w:t>
      </w:r>
    </w:p>
    <w:bookmarkEnd w:id="19"/>
    <w:p w14:paraId="047DB4EC" w14:textId="77777777" w:rsidR="00177AAD" w:rsidRDefault="00177AAD">
      <w:pPr>
        <w:pStyle w:val="BodyText"/>
        <w:ind w:left="720"/>
        <w:rPr>
          <w:rFonts w:ascii="Arial" w:hAnsi="Arial" w:cs="Arial"/>
          <w:sz w:val="21"/>
          <w:szCs w:val="21"/>
        </w:rPr>
      </w:pPr>
    </w:p>
    <w:p w14:paraId="65927E20" w14:textId="0DFC616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777AC" w:rsidRPr="007777AC">
        <w:rPr>
          <w:rFonts w:ascii="Arial" w:hAnsi="Arial" w:cs="Arial"/>
          <w:b/>
          <w:sz w:val="21"/>
          <w:szCs w:val="21"/>
        </w:rPr>
        <w:t>January 1, 2025 – January 21, 2025; 8:00 am to 5:00pm and January 22, 2025;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F5742">
        <w:rPr>
          <w:rFonts w:ascii="Arial" w:hAnsi="Arial" w:cs="Arial"/>
          <w:b/>
          <w:bCs/>
          <w:sz w:val="21"/>
          <w:szCs w:val="21"/>
        </w:rPr>
        <w:t>S</w:t>
      </w:r>
      <w:r w:rsidR="005C51F5">
        <w:rPr>
          <w:rFonts w:ascii="Arial" w:hAnsi="Arial" w:cs="Arial"/>
          <w:b/>
          <w:bCs/>
          <w:sz w:val="21"/>
          <w:szCs w:val="21"/>
        </w:rPr>
        <w:t>ix</w:t>
      </w:r>
      <w:r w:rsidR="002A7F33">
        <w:rPr>
          <w:rFonts w:ascii="Arial" w:hAnsi="Arial" w:cs="Arial"/>
          <w:b/>
          <w:bCs/>
          <w:sz w:val="21"/>
          <w:szCs w:val="21"/>
        </w:rPr>
        <w:t xml:space="preserve"> </w:t>
      </w:r>
      <w:r>
        <w:rPr>
          <w:rFonts w:ascii="Arial" w:hAnsi="Arial" w:cs="Arial"/>
          <w:b/>
          <w:sz w:val="21"/>
          <w:szCs w:val="21"/>
        </w:rPr>
        <w:t>Thousand Pesos (P</w:t>
      </w:r>
      <w:r w:rsidR="004964B4">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55F82BE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B101E4">
        <w:rPr>
          <w:rFonts w:ascii="Arial" w:hAnsi="Arial" w:cs="Arial"/>
          <w:b/>
          <w:sz w:val="21"/>
          <w:szCs w:val="21"/>
        </w:rPr>
        <w:t xml:space="preserve">January </w:t>
      </w:r>
      <w:r w:rsidR="007777AC">
        <w:rPr>
          <w:rFonts w:ascii="Arial" w:hAnsi="Arial" w:cs="Arial"/>
          <w:b/>
          <w:sz w:val="21"/>
          <w:szCs w:val="21"/>
        </w:rPr>
        <w:t>10</w:t>
      </w:r>
      <w:r>
        <w:rPr>
          <w:rFonts w:ascii="Arial" w:hAnsi="Arial" w:cs="Arial"/>
          <w:b/>
          <w:sz w:val="21"/>
          <w:szCs w:val="21"/>
        </w:rPr>
        <w:t>, 202</w:t>
      </w:r>
      <w:r w:rsidR="00B101E4">
        <w:rPr>
          <w:rFonts w:ascii="Arial" w:hAnsi="Arial" w:cs="Arial"/>
          <w:b/>
          <w:sz w:val="21"/>
          <w:szCs w:val="21"/>
        </w:rPr>
        <w:t>5</w:t>
      </w:r>
      <w:r>
        <w:rPr>
          <w:rFonts w:ascii="Arial" w:hAnsi="Arial" w:cs="Arial"/>
          <w:b/>
          <w:sz w:val="21"/>
          <w:szCs w:val="21"/>
        </w:rPr>
        <w:t xml:space="preserve">; </w:t>
      </w:r>
      <w:r w:rsidR="00B101E4">
        <w:rPr>
          <w:rFonts w:ascii="Arial" w:hAnsi="Arial" w:cs="Arial"/>
          <w:b/>
          <w:sz w:val="21"/>
          <w:szCs w:val="21"/>
        </w:rPr>
        <w:t>10</w:t>
      </w:r>
      <w:r>
        <w:rPr>
          <w:rFonts w:ascii="Arial" w:hAnsi="Arial" w:cs="Arial"/>
          <w:b/>
          <w:sz w:val="21"/>
          <w:szCs w:val="21"/>
        </w:rPr>
        <w:t xml:space="preserve">:00 </w:t>
      </w:r>
      <w:r w:rsidR="00B101E4">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334BB6F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555BD4" w:rsidRPr="00555BD4">
        <w:rPr>
          <w:rFonts w:ascii="Arial" w:hAnsi="Arial" w:cs="Arial"/>
          <w:b/>
          <w:sz w:val="21"/>
          <w:szCs w:val="21"/>
        </w:rPr>
        <w:t xml:space="preserve">January </w:t>
      </w:r>
      <w:r w:rsidR="00B101E4">
        <w:rPr>
          <w:rFonts w:ascii="Arial" w:hAnsi="Arial" w:cs="Arial"/>
          <w:b/>
          <w:sz w:val="21"/>
          <w:szCs w:val="21"/>
        </w:rPr>
        <w:t>2</w:t>
      </w:r>
      <w:r w:rsidR="007777AC">
        <w:rPr>
          <w:rFonts w:ascii="Arial" w:hAnsi="Arial" w:cs="Arial"/>
          <w:b/>
          <w:sz w:val="21"/>
          <w:szCs w:val="21"/>
        </w:rPr>
        <w:t>2</w:t>
      </w:r>
      <w:r w:rsidR="00555BD4" w:rsidRPr="00555BD4">
        <w:rPr>
          <w:rFonts w:ascii="Arial" w:hAnsi="Arial" w:cs="Arial"/>
          <w:b/>
          <w:sz w:val="21"/>
          <w:szCs w:val="21"/>
        </w:rPr>
        <w:t>, 2025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50D04D1"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555BD4" w:rsidRPr="00555BD4">
        <w:rPr>
          <w:rFonts w:ascii="Arial" w:hAnsi="Arial" w:cs="Arial"/>
          <w:b/>
          <w:sz w:val="21"/>
          <w:szCs w:val="21"/>
        </w:rPr>
        <w:t xml:space="preserve">January </w:t>
      </w:r>
      <w:r w:rsidR="00B101E4">
        <w:rPr>
          <w:rFonts w:ascii="Arial" w:hAnsi="Arial" w:cs="Arial"/>
          <w:b/>
          <w:sz w:val="21"/>
          <w:szCs w:val="21"/>
        </w:rPr>
        <w:t>2</w:t>
      </w:r>
      <w:r w:rsidR="007777AC">
        <w:rPr>
          <w:rFonts w:ascii="Arial" w:hAnsi="Arial" w:cs="Arial"/>
          <w:b/>
          <w:sz w:val="21"/>
          <w:szCs w:val="21"/>
        </w:rPr>
        <w:t>2</w:t>
      </w:r>
      <w:r w:rsidR="00555BD4" w:rsidRPr="00555BD4">
        <w:rPr>
          <w:rFonts w:ascii="Arial" w:hAnsi="Arial" w:cs="Arial"/>
          <w:b/>
          <w:sz w:val="21"/>
          <w:szCs w:val="21"/>
        </w:rPr>
        <w:t>, 2025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0"/>
    </w:p>
    <w:bookmarkEnd w:id="3"/>
    <w:bookmarkEnd w:id="11"/>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A8CAE" w14:textId="77777777" w:rsidR="00C1059C" w:rsidRDefault="00C1059C">
      <w:r>
        <w:separator/>
      </w:r>
    </w:p>
  </w:endnote>
  <w:endnote w:type="continuationSeparator" w:id="0">
    <w:p w14:paraId="747DAB38" w14:textId="77777777" w:rsidR="00C1059C" w:rsidRDefault="00C1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B2EA9" w14:textId="77777777" w:rsidR="00C1059C" w:rsidRDefault="00C1059C">
      <w:r>
        <w:separator/>
      </w:r>
    </w:p>
  </w:footnote>
  <w:footnote w:type="continuationSeparator" w:id="0">
    <w:p w14:paraId="3CCA32DE" w14:textId="77777777" w:rsidR="00C1059C" w:rsidRDefault="00C1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097A"/>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3D7"/>
    <w:rsid w:val="003779A7"/>
    <w:rsid w:val="0038048E"/>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0F38"/>
    <w:rsid w:val="004730C3"/>
    <w:rsid w:val="004754C0"/>
    <w:rsid w:val="00477C39"/>
    <w:rsid w:val="004812F4"/>
    <w:rsid w:val="00484C22"/>
    <w:rsid w:val="0048696F"/>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5BD4"/>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C51F5"/>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57D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7AC"/>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686"/>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79B"/>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01E4"/>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59C"/>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2024-09-13T05:27:00Z</cp:lastPrinted>
  <dcterms:created xsi:type="dcterms:W3CDTF">2024-12-13T05:59:00Z</dcterms:created>
  <dcterms:modified xsi:type="dcterms:W3CDTF">2024-12-23T08:09:00Z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