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Arial" w:hAnsi="Arial" w:cs="Arial"/>
          <w:color w:val="0000FF"/>
          <w:sz w:val="18"/>
          <w:szCs w:val="18"/>
          <w:u w:val="single"/>
        </w:rPr>
      </w:pPr>
    </w:p>
    <w:p w14:paraId="007F5E27" w14:textId="77777777" w:rsidR="00543561" w:rsidRDefault="00543561"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F7C0ED4" w:rsidR="00177AAD" w:rsidRDefault="00DB36C9" w:rsidP="00255189">
      <w:pPr>
        <w:pStyle w:val="BodyText"/>
        <w:tabs>
          <w:tab w:val="left" w:pos="270"/>
        </w:tabs>
        <w:jc w:val="center"/>
        <w:rPr>
          <w:rFonts w:ascii="Arial" w:hAnsi="Arial" w:cs="Arial"/>
          <w:b/>
        </w:rPr>
      </w:pPr>
      <w:bookmarkStart w:id="6" w:name="_Hlk148021239"/>
      <w:bookmarkStart w:id="7" w:name="_Hlk167279365"/>
      <w:bookmarkStart w:id="8" w:name="_Hlk161234962"/>
      <w:bookmarkStart w:id="9" w:name="_Hlk184319053"/>
      <w:r>
        <w:rPr>
          <w:rFonts w:ascii="Arial" w:hAnsi="Arial" w:cs="Arial"/>
          <w:b/>
        </w:rPr>
        <w:t xml:space="preserve">Conversion of </w:t>
      </w:r>
      <w:proofErr w:type="spellStart"/>
      <w:r>
        <w:rPr>
          <w:rFonts w:ascii="Arial" w:hAnsi="Arial" w:cs="Arial"/>
          <w:b/>
        </w:rPr>
        <w:t>Motorpool</w:t>
      </w:r>
      <w:proofErr w:type="spellEnd"/>
      <w:r>
        <w:rPr>
          <w:rFonts w:ascii="Arial" w:hAnsi="Arial" w:cs="Arial"/>
          <w:b/>
        </w:rPr>
        <w:t xml:space="preserve"> Building at NRSCC into Pangasinan Polytechnic College Clinic and Guidance Counselling Building, Lingayen, Pangasinan</w:t>
      </w:r>
      <w:bookmarkEnd w:id="9"/>
    </w:p>
    <w:bookmarkEnd w:id="6"/>
    <w:p w14:paraId="1F60F09B" w14:textId="77777777" w:rsidR="00177AAD" w:rsidRDefault="00177AAD">
      <w:pPr>
        <w:pStyle w:val="BodyText"/>
        <w:jc w:val="center"/>
        <w:rPr>
          <w:rFonts w:ascii="Arial" w:hAnsi="Arial" w:cs="Arial"/>
          <w:b/>
        </w:rPr>
      </w:pPr>
    </w:p>
    <w:p w14:paraId="64FB20EE" w14:textId="66979524"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w:t>
      </w:r>
      <w:r w:rsidR="009F0238">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9F0238">
        <w:rPr>
          <w:rFonts w:ascii="Arial" w:hAnsi="Arial" w:cs="Arial"/>
          <w:sz w:val="22"/>
          <w:szCs w:val="22"/>
        </w:rPr>
        <w:t>60</w:t>
      </w:r>
      <w:r w:rsidR="00DB36C9">
        <w:rPr>
          <w:rFonts w:ascii="Arial" w:hAnsi="Arial" w:cs="Arial"/>
          <w:sz w:val="22"/>
          <w:szCs w:val="22"/>
        </w:rPr>
        <w:t>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9065C29"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9F0238">
        <w:rPr>
          <w:rFonts w:ascii="Arial" w:hAnsi="Arial"/>
          <w:b/>
          <w:sz w:val="21"/>
          <w:szCs w:val="21"/>
        </w:rPr>
        <w:t>Construction/Repair/Maintenance/Rehabilitation of Various Roads &amp; Bridges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675054">
        <w:rPr>
          <w:rFonts w:ascii="Arial" w:hAnsi="Arial" w:cs="Arial"/>
          <w:b/>
          <w:sz w:val="21"/>
          <w:szCs w:val="21"/>
        </w:rPr>
        <w:t>1</w:t>
      </w:r>
      <w:r>
        <w:rPr>
          <w:rFonts w:ascii="Arial" w:hAnsi="Arial" w:cs="Arial"/>
          <w:b/>
          <w:sz w:val="21"/>
          <w:szCs w:val="21"/>
        </w:rPr>
        <w:t>-</w:t>
      </w:r>
      <w:r w:rsidR="009F0238">
        <w:rPr>
          <w:rFonts w:ascii="Arial" w:hAnsi="Arial" w:cs="Arial"/>
          <w:b/>
          <w:sz w:val="21"/>
          <w:szCs w:val="21"/>
        </w:rPr>
        <w:t>86</w:t>
      </w:r>
      <w:r w:rsidR="001C2288">
        <w:rPr>
          <w:rFonts w:ascii="Arial" w:hAnsi="Arial" w:cs="Arial"/>
          <w:b/>
          <w:sz w:val="21"/>
          <w:szCs w:val="21"/>
        </w:rPr>
        <w:t>71</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bookmarkStart w:id="15" w:name="_Hlk184319044"/>
      <w:r w:rsidR="00DB36C9">
        <w:rPr>
          <w:rFonts w:ascii="Arial" w:hAnsi="Arial" w:cs="Arial"/>
          <w:b/>
          <w:bCs/>
          <w:sz w:val="21"/>
          <w:szCs w:val="21"/>
        </w:rPr>
        <w:t>Three</w:t>
      </w:r>
      <w:r w:rsidR="00254CE4">
        <w:rPr>
          <w:rFonts w:ascii="Arial" w:hAnsi="Arial" w:cs="Arial"/>
          <w:b/>
          <w:bCs/>
          <w:sz w:val="21"/>
          <w:szCs w:val="21"/>
        </w:rPr>
        <w:t xml:space="preserve"> </w:t>
      </w:r>
      <w:r w:rsidR="00D420B5">
        <w:rPr>
          <w:rFonts w:ascii="Arial" w:hAnsi="Arial" w:cs="Arial"/>
          <w:b/>
          <w:bCs/>
          <w:sz w:val="21"/>
          <w:szCs w:val="21"/>
        </w:rPr>
        <w:t xml:space="preserve">Million </w:t>
      </w:r>
      <w:r w:rsidR="00DB36C9">
        <w:rPr>
          <w:rFonts w:ascii="Arial" w:hAnsi="Arial" w:cs="Arial"/>
          <w:b/>
          <w:bCs/>
          <w:sz w:val="21"/>
          <w:szCs w:val="21"/>
        </w:rPr>
        <w:t xml:space="preserve">Six Hundred Thousand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DB36C9">
        <w:rPr>
          <w:rFonts w:ascii="Arial" w:hAnsi="Arial" w:cs="Arial"/>
          <w:b/>
          <w:sz w:val="21"/>
          <w:szCs w:val="21"/>
        </w:rPr>
        <w:t>3</w:t>
      </w:r>
      <w:r w:rsidR="00A26E48">
        <w:rPr>
          <w:rFonts w:ascii="Arial" w:hAnsi="Arial" w:cs="Arial"/>
          <w:b/>
          <w:sz w:val="21"/>
          <w:szCs w:val="21"/>
        </w:rPr>
        <w:t>,</w:t>
      </w:r>
      <w:r w:rsidR="00DB36C9">
        <w:rPr>
          <w:rFonts w:ascii="Arial" w:hAnsi="Arial" w:cs="Arial"/>
          <w:b/>
          <w:sz w:val="21"/>
          <w:szCs w:val="21"/>
        </w:rPr>
        <w:t>6</w:t>
      </w:r>
      <w:r w:rsidR="009F0238">
        <w:rPr>
          <w:rFonts w:ascii="Arial" w:hAnsi="Arial" w:cs="Arial"/>
          <w:b/>
          <w:sz w:val="21"/>
          <w:szCs w:val="21"/>
        </w:rPr>
        <w:t>00</w:t>
      </w:r>
      <w:r w:rsidR="00675054">
        <w:rPr>
          <w:rFonts w:ascii="Arial" w:hAnsi="Arial" w:cs="Arial"/>
          <w:b/>
          <w:sz w:val="21"/>
          <w:szCs w:val="21"/>
        </w:rPr>
        <w:t>,</w:t>
      </w:r>
      <w:r w:rsidR="009F0238">
        <w:rPr>
          <w:rFonts w:ascii="Arial" w:hAnsi="Arial" w:cs="Arial"/>
          <w:b/>
          <w:sz w:val="21"/>
          <w:szCs w:val="21"/>
        </w:rPr>
        <w:t>0</w:t>
      </w:r>
      <w:r w:rsidR="00675054">
        <w:rPr>
          <w:rFonts w:ascii="Arial" w:hAnsi="Arial" w:cs="Arial"/>
          <w:b/>
          <w:sz w:val="21"/>
          <w:szCs w:val="21"/>
        </w:rPr>
        <w:t>00</w:t>
      </w:r>
      <w:r w:rsidR="00A26E48">
        <w:rPr>
          <w:rFonts w:ascii="Arial" w:hAnsi="Arial" w:cs="Arial"/>
          <w:b/>
          <w:sz w:val="21"/>
          <w:szCs w:val="21"/>
        </w:rPr>
        <w:t>.</w:t>
      </w:r>
      <w:r w:rsidR="00DD6060">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w:t>
      </w:r>
      <w:bookmarkEnd w:id="15"/>
      <w:r>
        <w:rPr>
          <w:rFonts w:ascii="Arial" w:hAnsi="Arial" w:cs="Arial"/>
          <w:sz w:val="21"/>
          <w:szCs w:val="21"/>
        </w:rPr>
        <w:t xml:space="preserve">being the Approved Budget for the Contract (ABC) to payments under the contract for </w:t>
      </w:r>
      <w:r w:rsidR="00DB36C9" w:rsidRPr="00DB36C9">
        <w:rPr>
          <w:rFonts w:ascii="Arial" w:hAnsi="Arial" w:cs="Arial"/>
          <w:b/>
          <w:bCs/>
          <w:sz w:val="21"/>
          <w:szCs w:val="21"/>
        </w:rPr>
        <w:t xml:space="preserve">Conversion of </w:t>
      </w:r>
      <w:proofErr w:type="spellStart"/>
      <w:r w:rsidR="00DB36C9" w:rsidRPr="00DB36C9">
        <w:rPr>
          <w:rFonts w:ascii="Arial" w:hAnsi="Arial" w:cs="Arial"/>
          <w:b/>
          <w:bCs/>
          <w:sz w:val="21"/>
          <w:szCs w:val="21"/>
        </w:rPr>
        <w:t>Motorpool</w:t>
      </w:r>
      <w:proofErr w:type="spellEnd"/>
      <w:r w:rsidR="00DB36C9" w:rsidRPr="00DB36C9">
        <w:rPr>
          <w:rFonts w:ascii="Arial" w:hAnsi="Arial" w:cs="Arial"/>
          <w:b/>
          <w:bCs/>
          <w:sz w:val="21"/>
          <w:szCs w:val="21"/>
        </w:rPr>
        <w:t xml:space="preserve"> Building at NRSCC into Pangasinan Polytechnic College Clinic and Guidance Counselling Building,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D03870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DB36C9" w:rsidRPr="00DB36C9">
        <w:rPr>
          <w:rFonts w:ascii="Arial" w:hAnsi="Arial" w:cs="Arial"/>
          <w:b/>
          <w:bCs/>
          <w:sz w:val="21"/>
          <w:szCs w:val="21"/>
        </w:rPr>
        <w:t xml:space="preserve">Conversion of </w:t>
      </w:r>
      <w:proofErr w:type="spellStart"/>
      <w:r w:rsidR="00DB36C9" w:rsidRPr="00DB36C9">
        <w:rPr>
          <w:rFonts w:ascii="Arial" w:hAnsi="Arial" w:cs="Arial"/>
          <w:b/>
          <w:bCs/>
          <w:sz w:val="21"/>
          <w:szCs w:val="21"/>
        </w:rPr>
        <w:t>Motorpool</w:t>
      </w:r>
      <w:proofErr w:type="spellEnd"/>
      <w:r w:rsidR="00DB36C9" w:rsidRPr="00DB36C9">
        <w:rPr>
          <w:rFonts w:ascii="Arial" w:hAnsi="Arial" w:cs="Arial"/>
          <w:b/>
          <w:bCs/>
          <w:sz w:val="21"/>
          <w:szCs w:val="21"/>
        </w:rPr>
        <w:t xml:space="preserve"> Building at NRSCC into Pangasinan Polytechnic College Clinic and Guidance Counselling Building</w:t>
      </w:r>
      <w:r>
        <w:rPr>
          <w:rFonts w:ascii="Arial" w:hAnsi="Arial" w:cs="Arial"/>
          <w:sz w:val="21"/>
          <w:szCs w:val="21"/>
        </w:rPr>
        <w:t xml:space="preserve">. Completion of the Works is </w:t>
      </w:r>
      <w:r w:rsidRPr="007C3037">
        <w:rPr>
          <w:rFonts w:ascii="Arial" w:hAnsi="Arial" w:cs="Arial"/>
          <w:sz w:val="21"/>
          <w:szCs w:val="21"/>
        </w:rPr>
        <w:t xml:space="preserve">required </w:t>
      </w:r>
      <w:bookmarkStart w:id="17" w:name="_Hlk176168012"/>
      <w:r w:rsidR="00CA4ED1">
        <w:rPr>
          <w:rFonts w:ascii="Arial" w:hAnsi="Arial" w:cs="Arial"/>
          <w:b/>
          <w:bCs/>
          <w:sz w:val="21"/>
          <w:szCs w:val="21"/>
        </w:rPr>
        <w:t>One</w:t>
      </w:r>
      <w:r w:rsidR="007C3037" w:rsidRPr="000668D6">
        <w:rPr>
          <w:rFonts w:ascii="Arial" w:hAnsi="Arial" w:cs="Arial"/>
          <w:b/>
          <w:bCs/>
          <w:sz w:val="21"/>
          <w:szCs w:val="21"/>
        </w:rPr>
        <w:t xml:space="preserve"> </w:t>
      </w:r>
      <w:r w:rsidR="00834D9E" w:rsidRPr="000668D6">
        <w:rPr>
          <w:rFonts w:ascii="Arial" w:hAnsi="Arial" w:cs="Arial"/>
          <w:b/>
          <w:bCs/>
          <w:sz w:val="21"/>
          <w:szCs w:val="21"/>
        </w:rPr>
        <w:t>Hundred</w:t>
      </w:r>
      <w:r w:rsidR="002C571F" w:rsidRPr="000668D6">
        <w:rPr>
          <w:rFonts w:ascii="Arial" w:hAnsi="Arial" w:cs="Arial"/>
          <w:b/>
          <w:bCs/>
          <w:sz w:val="21"/>
          <w:szCs w:val="21"/>
        </w:rPr>
        <w:t xml:space="preserve"> </w:t>
      </w:r>
      <w:r w:rsidR="00CA4ED1">
        <w:rPr>
          <w:rFonts w:ascii="Arial" w:hAnsi="Arial" w:cs="Arial"/>
          <w:b/>
          <w:bCs/>
          <w:sz w:val="21"/>
          <w:szCs w:val="21"/>
        </w:rPr>
        <w:t>Thirty-One</w:t>
      </w:r>
      <w:r w:rsidR="00834D9E" w:rsidRPr="000668D6">
        <w:rPr>
          <w:rFonts w:ascii="Arial" w:hAnsi="Arial" w:cs="Arial"/>
          <w:b/>
          <w:bCs/>
          <w:sz w:val="21"/>
          <w:szCs w:val="21"/>
        </w:rPr>
        <w:t xml:space="preserve"> </w:t>
      </w:r>
      <w:r w:rsidRPr="000668D6">
        <w:rPr>
          <w:rFonts w:ascii="Arial" w:hAnsi="Arial" w:cs="Arial"/>
          <w:b/>
          <w:bCs/>
          <w:sz w:val="21"/>
          <w:szCs w:val="21"/>
        </w:rPr>
        <w:t>(</w:t>
      </w:r>
      <w:r w:rsidR="00CA4ED1">
        <w:rPr>
          <w:rFonts w:ascii="Arial" w:hAnsi="Arial" w:cs="Arial"/>
          <w:b/>
          <w:bCs/>
          <w:sz w:val="21"/>
          <w:szCs w:val="21"/>
        </w:rPr>
        <w:t>131</w:t>
      </w:r>
      <w:r w:rsidR="008044BE" w:rsidRPr="000668D6">
        <w:rPr>
          <w:rFonts w:ascii="Arial" w:hAnsi="Arial" w:cs="Arial"/>
          <w:b/>
          <w:bCs/>
          <w:sz w:val="21"/>
          <w:szCs w:val="21"/>
        </w:rPr>
        <w:t>)</w:t>
      </w:r>
      <w:r w:rsidRPr="000668D6">
        <w:rPr>
          <w:rFonts w:ascii="Arial" w:hAnsi="Arial" w:cs="Arial"/>
          <w:b/>
          <w:sz w:val="21"/>
          <w:szCs w:val="21"/>
        </w:rPr>
        <w:t xml:space="preserve"> Calendar </w:t>
      </w:r>
      <w:r w:rsidRPr="007C3037">
        <w:rPr>
          <w:rFonts w:ascii="Arial" w:hAnsi="Arial" w:cs="Arial"/>
          <w:b/>
          <w:sz w:val="21"/>
          <w:szCs w:val="21"/>
        </w:rPr>
        <w:t>Days</w:t>
      </w:r>
      <w:bookmarkEnd w:id="17"/>
      <w:r w:rsidRPr="007C3037">
        <w:rPr>
          <w:rFonts w:ascii="Arial" w:hAnsi="Arial" w:cs="Arial"/>
          <w:b/>
          <w:sz w:val="21"/>
          <w:szCs w:val="21"/>
        </w:rPr>
        <w:t>.</w:t>
      </w:r>
      <w:r w:rsidRPr="007C3037">
        <w:rPr>
          <w:rFonts w:ascii="Arial" w:hAnsi="Arial" w:cs="Arial"/>
          <w:sz w:val="21"/>
          <w:szCs w:val="21"/>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DC2293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9F0238" w:rsidRPr="00352B12">
        <w:rPr>
          <w:rFonts w:ascii="Arial" w:hAnsi="Arial" w:cs="Arial"/>
          <w:b/>
          <w:sz w:val="21"/>
          <w:szCs w:val="21"/>
        </w:rPr>
        <w:t xml:space="preserve">December </w:t>
      </w:r>
      <w:r w:rsidR="009F0238">
        <w:rPr>
          <w:rFonts w:ascii="Arial" w:hAnsi="Arial" w:cs="Arial"/>
          <w:b/>
          <w:sz w:val="21"/>
          <w:szCs w:val="21"/>
        </w:rPr>
        <w:t>6</w:t>
      </w:r>
      <w:r w:rsidR="009F0238" w:rsidRPr="00352B12">
        <w:rPr>
          <w:rFonts w:ascii="Arial" w:hAnsi="Arial" w:cs="Arial"/>
          <w:b/>
          <w:sz w:val="21"/>
          <w:szCs w:val="21"/>
        </w:rPr>
        <w:t>, 2024 – December 2</w:t>
      </w:r>
      <w:r w:rsidR="009F0238">
        <w:rPr>
          <w:rFonts w:ascii="Arial" w:hAnsi="Arial" w:cs="Arial"/>
          <w:b/>
          <w:sz w:val="21"/>
          <w:szCs w:val="21"/>
        </w:rPr>
        <w:t>6</w:t>
      </w:r>
      <w:r w:rsidR="009F0238" w:rsidRPr="00352B12">
        <w:rPr>
          <w:rFonts w:ascii="Arial" w:hAnsi="Arial" w:cs="Arial"/>
          <w:b/>
          <w:sz w:val="21"/>
          <w:szCs w:val="21"/>
        </w:rPr>
        <w:t>, 2024; 8:00 am to 5:00pm and December 2</w:t>
      </w:r>
      <w:r w:rsidR="009F0238">
        <w:rPr>
          <w:rFonts w:ascii="Arial" w:hAnsi="Arial" w:cs="Arial"/>
          <w:b/>
          <w:sz w:val="21"/>
          <w:szCs w:val="21"/>
        </w:rPr>
        <w:t>7</w:t>
      </w:r>
      <w:r w:rsidR="009F0238" w:rsidRPr="00352B12">
        <w:rPr>
          <w:rFonts w:ascii="Arial" w:hAnsi="Arial" w:cs="Arial"/>
          <w:b/>
          <w:sz w:val="21"/>
          <w:szCs w:val="21"/>
        </w:rPr>
        <w:t>, 2024</w:t>
      </w:r>
      <w:r w:rsidR="009F0238" w:rsidRPr="00563730">
        <w:rPr>
          <w:rFonts w:ascii="Arial" w:hAnsi="Arial" w:cs="Arial"/>
          <w:b/>
          <w:sz w:val="21"/>
          <w:szCs w:val="21"/>
        </w:rPr>
        <w:t>; 8:00 am to 1:00</w:t>
      </w:r>
      <w:r w:rsidR="009F0238">
        <w:rPr>
          <w:rFonts w:ascii="Arial" w:hAnsi="Arial" w:cs="Arial"/>
          <w:b/>
          <w:sz w:val="21"/>
          <w:szCs w:val="21"/>
        </w:rPr>
        <w:t>p</w:t>
      </w:r>
      <w:r w:rsidR="009F0238" w:rsidRPr="00563730">
        <w:rPr>
          <w:rFonts w:ascii="Arial" w:hAnsi="Arial" w:cs="Arial"/>
          <w:b/>
          <w:sz w:val="21"/>
          <w:szCs w:val="21"/>
        </w:rPr>
        <w:t>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3E1B93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9" w:name="_Hlk184300798"/>
      <w:r w:rsidR="009F0238" w:rsidRPr="00352B12">
        <w:rPr>
          <w:rFonts w:ascii="Arial" w:hAnsi="Arial" w:cs="Arial"/>
          <w:b/>
          <w:sz w:val="21"/>
          <w:szCs w:val="21"/>
        </w:rPr>
        <w:t xml:space="preserve">December </w:t>
      </w:r>
      <w:r w:rsidR="009F0238">
        <w:rPr>
          <w:rFonts w:ascii="Arial" w:hAnsi="Arial" w:cs="Arial"/>
          <w:b/>
          <w:sz w:val="21"/>
          <w:szCs w:val="21"/>
        </w:rPr>
        <w:t>6</w:t>
      </w:r>
      <w:r w:rsidR="009F0238" w:rsidRPr="00352B12">
        <w:rPr>
          <w:rFonts w:ascii="Arial" w:hAnsi="Arial" w:cs="Arial"/>
          <w:b/>
          <w:sz w:val="21"/>
          <w:szCs w:val="21"/>
        </w:rPr>
        <w:t>, 2024 – December 2</w:t>
      </w:r>
      <w:r w:rsidR="009F0238">
        <w:rPr>
          <w:rFonts w:ascii="Arial" w:hAnsi="Arial" w:cs="Arial"/>
          <w:b/>
          <w:sz w:val="21"/>
          <w:szCs w:val="21"/>
        </w:rPr>
        <w:t>6</w:t>
      </w:r>
      <w:r w:rsidR="009F0238" w:rsidRPr="00352B12">
        <w:rPr>
          <w:rFonts w:ascii="Arial" w:hAnsi="Arial" w:cs="Arial"/>
          <w:b/>
          <w:sz w:val="21"/>
          <w:szCs w:val="21"/>
        </w:rPr>
        <w:t>, 2024; 8:00 am to 5:00pm and December 2</w:t>
      </w:r>
      <w:r w:rsidR="009F0238">
        <w:rPr>
          <w:rFonts w:ascii="Arial" w:hAnsi="Arial" w:cs="Arial"/>
          <w:b/>
          <w:sz w:val="21"/>
          <w:szCs w:val="21"/>
        </w:rPr>
        <w:t>7</w:t>
      </w:r>
      <w:r w:rsidR="009F0238" w:rsidRPr="00352B12">
        <w:rPr>
          <w:rFonts w:ascii="Arial" w:hAnsi="Arial" w:cs="Arial"/>
          <w:b/>
          <w:sz w:val="21"/>
          <w:szCs w:val="21"/>
        </w:rPr>
        <w:t>, 2024</w:t>
      </w:r>
      <w:bookmarkEnd w:id="19"/>
      <w:r w:rsidR="009F0238" w:rsidRPr="00563730">
        <w:rPr>
          <w:rFonts w:ascii="Arial" w:hAnsi="Arial" w:cs="Arial"/>
          <w:b/>
          <w:sz w:val="21"/>
          <w:szCs w:val="21"/>
        </w:rPr>
        <w:t>; 8:00 am to 1:00</w:t>
      </w:r>
      <w:r w:rsidR="009F0238">
        <w:rPr>
          <w:rFonts w:ascii="Arial" w:hAnsi="Arial" w:cs="Arial"/>
          <w:b/>
          <w:sz w:val="21"/>
          <w:szCs w:val="21"/>
        </w:rPr>
        <w:t>p</w:t>
      </w:r>
      <w:r w:rsidR="009F0238" w:rsidRPr="00563730">
        <w:rPr>
          <w:rFonts w:ascii="Arial" w:hAnsi="Arial" w:cs="Arial"/>
          <w:b/>
          <w:sz w:val="21"/>
          <w:szCs w:val="21"/>
        </w:rPr>
        <w:t>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56659">
        <w:rPr>
          <w:rFonts w:ascii="Arial" w:hAnsi="Arial" w:cs="Arial"/>
          <w:b/>
          <w:bCs/>
          <w:sz w:val="21"/>
          <w:szCs w:val="21"/>
        </w:rPr>
        <w:t>Four</w:t>
      </w:r>
      <w:r w:rsidR="002A7F33">
        <w:rPr>
          <w:rFonts w:ascii="Arial" w:hAnsi="Arial" w:cs="Arial"/>
          <w:b/>
          <w:bCs/>
          <w:sz w:val="21"/>
          <w:szCs w:val="21"/>
        </w:rPr>
        <w:t xml:space="preserve"> </w:t>
      </w:r>
      <w:r>
        <w:rPr>
          <w:rFonts w:ascii="Arial" w:hAnsi="Arial" w:cs="Arial"/>
          <w:b/>
          <w:sz w:val="21"/>
          <w:szCs w:val="21"/>
        </w:rPr>
        <w:t>Thousand Pesos (P</w:t>
      </w:r>
      <w:r w:rsidR="00B56659">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2DB576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EF5742">
        <w:rPr>
          <w:rFonts w:ascii="Arial" w:hAnsi="Arial" w:cs="Arial"/>
          <w:b/>
          <w:sz w:val="21"/>
          <w:szCs w:val="21"/>
        </w:rPr>
        <w:t xml:space="preserve">December </w:t>
      </w:r>
      <w:r w:rsidR="009F0238">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4BB675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9F0238">
        <w:rPr>
          <w:rFonts w:ascii="Arial" w:hAnsi="Arial" w:cs="Arial"/>
          <w:b/>
          <w:sz w:val="21"/>
          <w:szCs w:val="21"/>
        </w:rPr>
        <w:t>December 27, 2024; 1:00pm</w:t>
      </w:r>
      <w:r>
        <w:rPr>
          <w:rFonts w:ascii="Arial" w:hAnsi="Arial" w:cs="Arial"/>
          <w:sz w:val="21"/>
          <w:szCs w:val="21"/>
        </w:rPr>
        <w:t>. All bids must be accompanied by a bid security in any of the acceptable forms and in the amount stated in ITB Clause 18.</w:t>
      </w:r>
    </w:p>
    <w:p w14:paraId="6ACA2F49" w14:textId="77777777" w:rsidR="00543561" w:rsidRDefault="00543561" w:rsidP="00543561">
      <w:pPr>
        <w:pStyle w:val="ListParagraph"/>
        <w:rPr>
          <w:rFonts w:ascii="Arial" w:hAnsi="Arial" w:cs="Arial"/>
          <w:sz w:val="21"/>
          <w:szCs w:val="21"/>
        </w:rPr>
      </w:pPr>
    </w:p>
    <w:p w14:paraId="3CC03D16" w14:textId="77777777" w:rsidR="00543561" w:rsidRDefault="00543561" w:rsidP="00543561">
      <w:pPr>
        <w:pStyle w:val="BodyText"/>
        <w:rPr>
          <w:rFonts w:ascii="Arial" w:hAnsi="Arial" w:cs="Arial"/>
          <w:sz w:val="21"/>
          <w:szCs w:val="21"/>
        </w:rPr>
      </w:pPr>
    </w:p>
    <w:p w14:paraId="2C1B2257" w14:textId="77777777" w:rsidR="00543561" w:rsidRDefault="00543561" w:rsidP="00543561">
      <w:pPr>
        <w:pStyle w:val="BodyText"/>
        <w:rPr>
          <w:rFonts w:ascii="Arial" w:hAnsi="Arial" w:cs="Arial"/>
          <w:sz w:val="21"/>
          <w:szCs w:val="21"/>
        </w:rPr>
      </w:pPr>
    </w:p>
    <w:p w14:paraId="52573351" w14:textId="77777777" w:rsidR="00543561" w:rsidRDefault="00543561" w:rsidP="00543561">
      <w:pPr>
        <w:pStyle w:val="BodyText"/>
        <w:rPr>
          <w:rFonts w:ascii="Arial" w:hAnsi="Arial" w:cs="Arial"/>
          <w:sz w:val="21"/>
          <w:szCs w:val="21"/>
        </w:rPr>
      </w:pPr>
    </w:p>
    <w:p w14:paraId="40B6A9C2" w14:textId="77777777" w:rsidR="00543561" w:rsidRDefault="00543561" w:rsidP="00543561">
      <w:pPr>
        <w:pStyle w:val="BodyText"/>
        <w:rPr>
          <w:rFonts w:ascii="Arial" w:hAnsi="Arial" w:cs="Arial"/>
          <w:sz w:val="21"/>
          <w:szCs w:val="21"/>
        </w:rPr>
      </w:pPr>
    </w:p>
    <w:p w14:paraId="7323E6C0" w14:textId="77777777" w:rsidR="00543561" w:rsidRDefault="00543561" w:rsidP="00543561">
      <w:pPr>
        <w:pStyle w:val="BodyText"/>
        <w:rPr>
          <w:rFonts w:ascii="Arial" w:hAnsi="Arial" w:cs="Arial"/>
          <w:sz w:val="21"/>
          <w:szCs w:val="21"/>
        </w:rPr>
      </w:pPr>
    </w:p>
    <w:p w14:paraId="2DC4D2F5" w14:textId="77777777" w:rsidR="00543561" w:rsidRDefault="00543561" w:rsidP="00543561">
      <w:pPr>
        <w:pStyle w:val="BodyText"/>
        <w:rPr>
          <w:rFonts w:ascii="Arial" w:hAnsi="Arial" w:cs="Arial"/>
          <w:sz w:val="21"/>
          <w:szCs w:val="21"/>
        </w:rPr>
      </w:pPr>
    </w:p>
    <w:p w14:paraId="44D0BA40" w14:textId="77777777" w:rsidR="00543561" w:rsidRDefault="00543561" w:rsidP="00543561">
      <w:pPr>
        <w:pStyle w:val="BodyText"/>
        <w:rPr>
          <w:rFonts w:ascii="Arial" w:hAnsi="Arial" w:cs="Arial"/>
          <w:sz w:val="21"/>
          <w:szCs w:val="21"/>
        </w:rPr>
      </w:pPr>
    </w:p>
    <w:p w14:paraId="6BCE406A" w14:textId="77777777" w:rsidR="00543561" w:rsidRDefault="00543561" w:rsidP="00543561">
      <w:pPr>
        <w:pStyle w:val="BodyText"/>
        <w:rPr>
          <w:rFonts w:ascii="Arial" w:hAnsi="Arial" w:cs="Arial"/>
          <w:sz w:val="21"/>
          <w:szCs w:val="21"/>
        </w:rPr>
      </w:pPr>
    </w:p>
    <w:p w14:paraId="7BF07077" w14:textId="77777777" w:rsidR="00543561" w:rsidRDefault="00543561" w:rsidP="00543561">
      <w:pPr>
        <w:pStyle w:val="BodyText"/>
        <w:rPr>
          <w:rFonts w:ascii="Arial" w:hAnsi="Arial" w:cs="Arial"/>
          <w:sz w:val="21"/>
          <w:szCs w:val="21"/>
        </w:rPr>
      </w:pPr>
    </w:p>
    <w:p w14:paraId="09B526F7" w14:textId="77777777" w:rsidR="00177AAD" w:rsidRDefault="00177AAD">
      <w:pPr>
        <w:pStyle w:val="BodyText"/>
        <w:rPr>
          <w:rFonts w:ascii="Arial" w:hAnsi="Arial" w:cs="Arial"/>
          <w:sz w:val="21"/>
          <w:szCs w:val="21"/>
        </w:rPr>
      </w:pPr>
    </w:p>
    <w:p w14:paraId="749CD1CB" w14:textId="628A07F5" w:rsidR="00B56659" w:rsidRDefault="006F44D8" w:rsidP="00543561">
      <w:pPr>
        <w:pStyle w:val="BodyText"/>
        <w:ind w:left="720"/>
        <w:rPr>
          <w:rFonts w:ascii="Arial" w:hAnsi="Arial" w:cs="Arial"/>
          <w:sz w:val="21"/>
          <w:szCs w:val="21"/>
        </w:rPr>
      </w:pPr>
      <w:r>
        <w:rPr>
          <w:rFonts w:ascii="Arial" w:hAnsi="Arial" w:cs="Arial"/>
          <w:sz w:val="21"/>
          <w:szCs w:val="21"/>
        </w:rPr>
        <w:t xml:space="preserve">Bid opening shall be on </w:t>
      </w:r>
      <w:r w:rsidR="009F0238">
        <w:rPr>
          <w:rFonts w:ascii="Arial" w:hAnsi="Arial" w:cs="Arial"/>
          <w:b/>
          <w:sz w:val="21"/>
          <w:szCs w:val="21"/>
        </w:rPr>
        <w:t>December 27, 2024; 1:00pm</w:t>
      </w:r>
      <w:r w:rsidR="009F0238">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3" w:name="_Hlk183524562"/>
      <w:bookmarkStart w:id="24" w:name="_Hlk183524548"/>
      <w:bookmarkEnd w:id="5"/>
      <w:r w:rsidRPr="00910D83">
        <w:rPr>
          <w:rFonts w:ascii="Arial" w:hAnsi="Arial" w:cs="Arial"/>
          <w:b/>
          <w:sz w:val="22"/>
          <w:szCs w:val="22"/>
        </w:rPr>
        <w:t>MELICIO F. PATAGUE II</w:t>
      </w:r>
      <w:bookmarkEnd w:id="23"/>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bookmarkEnd w:id="24"/>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DE184" w14:textId="77777777" w:rsidR="00627257" w:rsidRDefault="00627257">
      <w:r>
        <w:separator/>
      </w:r>
    </w:p>
  </w:endnote>
  <w:endnote w:type="continuationSeparator" w:id="0">
    <w:p w14:paraId="4769456A" w14:textId="77777777" w:rsidR="00627257" w:rsidRDefault="006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6EA1" w14:textId="77777777" w:rsidR="00627257" w:rsidRDefault="00627257">
      <w:r>
        <w:separator/>
      </w:r>
    </w:p>
  </w:footnote>
  <w:footnote w:type="continuationSeparator" w:id="0">
    <w:p w14:paraId="0A270B42" w14:textId="77777777" w:rsidR="00627257" w:rsidRDefault="0062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2696"/>
    <w:rsid w:val="00015845"/>
    <w:rsid w:val="000203A1"/>
    <w:rsid w:val="000203FC"/>
    <w:rsid w:val="0002068B"/>
    <w:rsid w:val="000213D2"/>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8D6"/>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24B1"/>
    <w:rsid w:val="000A33A9"/>
    <w:rsid w:val="000A35ED"/>
    <w:rsid w:val="000A390A"/>
    <w:rsid w:val="000A4271"/>
    <w:rsid w:val="000A4A35"/>
    <w:rsid w:val="000A57D9"/>
    <w:rsid w:val="000A5906"/>
    <w:rsid w:val="000A6A5C"/>
    <w:rsid w:val="000B0B45"/>
    <w:rsid w:val="000B237C"/>
    <w:rsid w:val="000B285E"/>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8765B"/>
    <w:rsid w:val="001905B3"/>
    <w:rsid w:val="001916E1"/>
    <w:rsid w:val="00191801"/>
    <w:rsid w:val="00193B1D"/>
    <w:rsid w:val="00193F37"/>
    <w:rsid w:val="00194ED3"/>
    <w:rsid w:val="001B043A"/>
    <w:rsid w:val="001B083F"/>
    <w:rsid w:val="001B33CA"/>
    <w:rsid w:val="001B4551"/>
    <w:rsid w:val="001C1868"/>
    <w:rsid w:val="001C2288"/>
    <w:rsid w:val="001C2702"/>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167C2"/>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3561"/>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02EF"/>
    <w:rsid w:val="005D1D30"/>
    <w:rsid w:val="005D201D"/>
    <w:rsid w:val="005D510A"/>
    <w:rsid w:val="005D5AD0"/>
    <w:rsid w:val="005E3D32"/>
    <w:rsid w:val="005E4A79"/>
    <w:rsid w:val="005E5CE9"/>
    <w:rsid w:val="005F06D8"/>
    <w:rsid w:val="005F1C17"/>
    <w:rsid w:val="005F2DED"/>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27257"/>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5054"/>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3037"/>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238"/>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2586"/>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6659"/>
    <w:rsid w:val="00B57192"/>
    <w:rsid w:val="00B60537"/>
    <w:rsid w:val="00B617A1"/>
    <w:rsid w:val="00B63AA4"/>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082B"/>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4ED1"/>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4B8"/>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36C9"/>
    <w:rsid w:val="00DB7A12"/>
    <w:rsid w:val="00DC23A0"/>
    <w:rsid w:val="00DD404B"/>
    <w:rsid w:val="00DD48F7"/>
    <w:rsid w:val="00DD5C13"/>
    <w:rsid w:val="00DD5F32"/>
    <w:rsid w:val="00DD6060"/>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2024-12-05T09:16:00Z</cp:lastPrinted>
  <dcterms:created xsi:type="dcterms:W3CDTF">2024-12-05T08:52:00Z</dcterms:created>
  <dcterms:modified xsi:type="dcterms:W3CDTF">2024-12-05T11:29:00Z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