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05FD44BD">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372F8897" w14:textId="1E458E42" w:rsidR="004760D6" w:rsidRPr="00F444DF" w:rsidRDefault="004760D6" w:rsidP="004760D6">
      <w:pPr>
        <w:pStyle w:val="BodyText"/>
        <w:jc w:val="center"/>
        <w:rPr>
          <w:rFonts w:ascii="Arial" w:hAnsi="Arial" w:cs="Arial"/>
          <w:b/>
        </w:rPr>
      </w:pPr>
      <w:bookmarkStart w:id="5" w:name="_Hlk160628931"/>
      <w:bookmarkStart w:id="6" w:name="_Hlk184312647"/>
      <w:bookmarkStart w:id="7" w:name="_Hlk184312673"/>
      <w:bookmarkEnd w:id="1"/>
      <w:bookmarkEnd w:id="2"/>
      <w:bookmarkEnd w:id="3"/>
      <w:r w:rsidRPr="00F06DA7">
        <w:rPr>
          <w:rFonts w:ascii="Arial" w:hAnsi="Arial" w:cs="Arial"/>
          <w:b/>
        </w:rPr>
        <w:t xml:space="preserve">Supply and Delivery of Various Medical </w:t>
      </w:r>
      <w:r w:rsidR="00802414">
        <w:rPr>
          <w:rFonts w:ascii="Arial" w:hAnsi="Arial" w:cs="Arial"/>
          <w:b/>
        </w:rPr>
        <w:t>Equipment</w:t>
      </w:r>
      <w:r w:rsidRPr="00F06DA7">
        <w:rPr>
          <w:rFonts w:ascii="Arial" w:hAnsi="Arial" w:cs="Arial"/>
          <w:b/>
        </w:rPr>
        <w:t xml:space="preserve"> at </w:t>
      </w:r>
      <w:r w:rsidR="002C26D0">
        <w:rPr>
          <w:rFonts w:ascii="Arial" w:hAnsi="Arial" w:cs="Arial"/>
          <w:b/>
        </w:rPr>
        <w:t xml:space="preserve">Provincial Hospital Management Services Office, Lingayen, Pangasinan (for use of various hospitals – </w:t>
      </w:r>
      <w:r w:rsidR="00802414" w:rsidRPr="00802414">
        <w:rPr>
          <w:rFonts w:ascii="Arial" w:hAnsi="Arial" w:cs="Arial"/>
          <w:b/>
        </w:rPr>
        <w:t>Pangasinan Provincial Hospital</w:t>
      </w:r>
      <w:r w:rsidR="002C26D0">
        <w:rPr>
          <w:rFonts w:ascii="Arial" w:hAnsi="Arial" w:cs="Arial"/>
          <w:b/>
        </w:rPr>
        <w:t xml:space="preserve">, </w:t>
      </w:r>
      <w:r w:rsidR="00802414">
        <w:rPr>
          <w:rFonts w:ascii="Arial" w:hAnsi="Arial" w:cs="Arial"/>
          <w:b/>
        </w:rPr>
        <w:t xml:space="preserve">Eastern Pangasinan District Hospital, </w:t>
      </w:r>
      <w:proofErr w:type="spellStart"/>
      <w:r w:rsidR="00802414">
        <w:rPr>
          <w:rFonts w:ascii="Arial" w:hAnsi="Arial" w:cs="Arial"/>
          <w:b/>
        </w:rPr>
        <w:t>Manaoag</w:t>
      </w:r>
      <w:proofErr w:type="spellEnd"/>
      <w:r w:rsidR="00802414">
        <w:rPr>
          <w:rFonts w:ascii="Arial" w:hAnsi="Arial" w:cs="Arial"/>
          <w:b/>
        </w:rPr>
        <w:t xml:space="preserve"> Community Hospital, </w:t>
      </w:r>
      <w:proofErr w:type="spellStart"/>
      <w:r w:rsidR="002C26D0">
        <w:rPr>
          <w:rFonts w:ascii="Arial" w:hAnsi="Arial" w:cs="Arial"/>
          <w:b/>
        </w:rPr>
        <w:t>Umingan</w:t>
      </w:r>
      <w:proofErr w:type="spellEnd"/>
      <w:r w:rsidR="002C26D0">
        <w:rPr>
          <w:rFonts w:ascii="Arial" w:hAnsi="Arial" w:cs="Arial"/>
          <w:b/>
        </w:rPr>
        <w:t xml:space="preserve"> Community Hospital, </w:t>
      </w:r>
      <w:r w:rsidR="00802414">
        <w:rPr>
          <w:rFonts w:ascii="Arial" w:hAnsi="Arial" w:cs="Arial"/>
          <w:b/>
        </w:rPr>
        <w:t>Urdaneta</w:t>
      </w:r>
      <w:r w:rsidR="002C26D0">
        <w:rPr>
          <w:rFonts w:ascii="Arial" w:hAnsi="Arial" w:cs="Arial"/>
          <w:b/>
        </w:rPr>
        <w:t xml:space="preserve"> District Hospital, </w:t>
      </w:r>
      <w:proofErr w:type="spellStart"/>
      <w:r w:rsidR="002C26D0">
        <w:rPr>
          <w:rFonts w:ascii="Arial" w:hAnsi="Arial" w:cs="Arial"/>
          <w:b/>
        </w:rPr>
        <w:t>Pozorrubio</w:t>
      </w:r>
      <w:proofErr w:type="spellEnd"/>
      <w:r w:rsidR="002C26D0">
        <w:rPr>
          <w:rFonts w:ascii="Arial" w:hAnsi="Arial" w:cs="Arial"/>
          <w:b/>
        </w:rPr>
        <w:t xml:space="preserve"> Community Hospital)</w:t>
      </w:r>
      <w:bookmarkEnd w:id="6"/>
    </w:p>
    <w:p w14:paraId="3597D416" w14:textId="77777777" w:rsidR="004760D6" w:rsidRDefault="004760D6" w:rsidP="004760D6">
      <w:pPr>
        <w:pStyle w:val="BodyText"/>
        <w:jc w:val="center"/>
        <w:rPr>
          <w:rFonts w:ascii="Arial" w:hAnsi="Arial" w:cs="Arial"/>
          <w:sz w:val="22"/>
          <w:szCs w:val="22"/>
        </w:rPr>
      </w:pPr>
    </w:p>
    <w:p w14:paraId="1CB0118F" w14:textId="771BFF63" w:rsidR="004760D6" w:rsidRDefault="004760D6" w:rsidP="004760D6">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PANG-2024-12-1</w:t>
      </w:r>
      <w:r w:rsidR="00802414">
        <w:rPr>
          <w:rFonts w:ascii="Arial" w:hAnsi="Arial" w:cs="Arial"/>
          <w:sz w:val="22"/>
          <w:szCs w:val="22"/>
        </w:rPr>
        <w:t>600</w:t>
      </w:r>
      <w:r>
        <w:rPr>
          <w:rFonts w:ascii="Arial" w:hAnsi="Arial" w:cs="Arial"/>
          <w:sz w:val="22"/>
          <w:szCs w:val="22"/>
        </w:rPr>
        <w:t>-G</w:t>
      </w:r>
    </w:p>
    <w:bookmarkEnd w:id="8"/>
    <w:p w14:paraId="299E4BF4" w14:textId="77777777" w:rsidR="004760D6" w:rsidRDefault="004760D6" w:rsidP="004760D6">
      <w:pPr>
        <w:pStyle w:val="BodyText"/>
        <w:jc w:val="left"/>
        <w:rPr>
          <w:rFonts w:ascii="Arial" w:hAnsi="Arial" w:cs="Arial"/>
        </w:rPr>
      </w:pPr>
    </w:p>
    <w:p w14:paraId="38D4A18A" w14:textId="48160DE8" w:rsidR="004760D6" w:rsidRDefault="004760D6" w:rsidP="004760D6">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through the</w:t>
      </w:r>
      <w:r w:rsidR="00802414">
        <w:rPr>
          <w:rFonts w:ascii="Arial" w:hAnsi="Arial" w:cs="Arial"/>
          <w:b/>
          <w:sz w:val="21"/>
          <w:szCs w:val="21"/>
        </w:rPr>
        <w:t xml:space="preserve"> Capital Outlay</w:t>
      </w:r>
      <w:r w:rsidRPr="004760D6">
        <w:rPr>
          <w:rFonts w:ascii="Arial" w:hAnsi="Arial" w:cs="Arial"/>
          <w:b/>
          <w:sz w:val="21"/>
          <w:szCs w:val="21"/>
        </w:rPr>
        <w:t xml:space="preserve"> </w:t>
      </w:r>
      <w:r w:rsidRPr="00CA2735">
        <w:rPr>
          <w:rFonts w:ascii="Arial" w:hAnsi="Arial" w:cs="Arial"/>
          <w:b/>
          <w:sz w:val="21"/>
          <w:szCs w:val="21"/>
        </w:rPr>
        <w:t>(PR#2024-1</w:t>
      </w:r>
      <w:r w:rsidR="00CA2735" w:rsidRPr="00CA2735">
        <w:rPr>
          <w:rFonts w:ascii="Arial" w:hAnsi="Arial" w:cs="Arial"/>
          <w:b/>
          <w:sz w:val="21"/>
          <w:szCs w:val="21"/>
        </w:rPr>
        <w:t>2</w:t>
      </w:r>
      <w:r w:rsidRPr="00CA2735">
        <w:rPr>
          <w:rFonts w:ascii="Arial" w:hAnsi="Arial" w:cs="Arial"/>
          <w:b/>
          <w:sz w:val="21"/>
          <w:szCs w:val="21"/>
        </w:rPr>
        <w:t>-</w:t>
      </w:r>
      <w:r w:rsidR="00CA2735" w:rsidRPr="00CA2735">
        <w:rPr>
          <w:rFonts w:ascii="Arial" w:hAnsi="Arial" w:cs="Arial"/>
          <w:b/>
          <w:sz w:val="21"/>
          <w:szCs w:val="21"/>
        </w:rPr>
        <w:t>9199</w:t>
      </w:r>
      <w:r w:rsidRPr="00CA2735">
        <w:rPr>
          <w:rFonts w:ascii="Arial" w:hAnsi="Arial" w:cs="Arial"/>
          <w:b/>
          <w:sz w:val="21"/>
          <w:szCs w:val="21"/>
        </w:rPr>
        <w:t xml:space="preserve">) </w:t>
      </w:r>
      <w:r w:rsidRPr="00CA2735">
        <w:rPr>
          <w:rFonts w:ascii="Arial" w:hAnsi="Arial" w:cs="Arial"/>
          <w:sz w:val="21"/>
          <w:szCs w:val="21"/>
        </w:rPr>
        <w:t xml:space="preserve">intends </w:t>
      </w:r>
      <w:r>
        <w:rPr>
          <w:rFonts w:ascii="Arial" w:hAnsi="Arial" w:cs="Arial"/>
          <w:sz w:val="21"/>
          <w:szCs w:val="21"/>
        </w:rPr>
        <w:t xml:space="preserve">to apply the sum of </w:t>
      </w:r>
      <w:bookmarkStart w:id="9" w:name="_Hlk161240325"/>
      <w:r w:rsidR="00B82441">
        <w:rPr>
          <w:rFonts w:ascii="Arial" w:hAnsi="Arial" w:cs="Arial"/>
          <w:b/>
          <w:sz w:val="21"/>
          <w:szCs w:val="21"/>
        </w:rPr>
        <w:t>Twenty-</w:t>
      </w:r>
      <w:r w:rsidR="00802414">
        <w:rPr>
          <w:rFonts w:ascii="Arial" w:hAnsi="Arial" w:cs="Arial"/>
          <w:b/>
          <w:sz w:val="21"/>
          <w:szCs w:val="21"/>
        </w:rPr>
        <w:t>Four</w:t>
      </w:r>
      <w:r>
        <w:rPr>
          <w:rFonts w:ascii="Arial" w:hAnsi="Arial" w:cs="Arial"/>
          <w:b/>
          <w:sz w:val="21"/>
          <w:szCs w:val="21"/>
        </w:rPr>
        <w:t xml:space="preserve"> Million </w:t>
      </w:r>
      <w:r w:rsidR="005E6A4B">
        <w:rPr>
          <w:rFonts w:ascii="Arial" w:hAnsi="Arial" w:cs="Arial"/>
          <w:b/>
          <w:sz w:val="21"/>
          <w:szCs w:val="21"/>
        </w:rPr>
        <w:t>Seven</w:t>
      </w:r>
      <w:r w:rsidR="00B82441">
        <w:rPr>
          <w:rFonts w:ascii="Arial" w:hAnsi="Arial" w:cs="Arial"/>
          <w:b/>
          <w:sz w:val="21"/>
          <w:szCs w:val="21"/>
        </w:rPr>
        <w:t xml:space="preserve"> Hundred </w:t>
      </w:r>
      <w:r w:rsidR="005E6A4B">
        <w:rPr>
          <w:rFonts w:ascii="Arial" w:hAnsi="Arial" w:cs="Arial"/>
          <w:b/>
          <w:sz w:val="21"/>
          <w:szCs w:val="21"/>
        </w:rPr>
        <w:t>Fifty-One</w:t>
      </w:r>
      <w:r>
        <w:rPr>
          <w:rFonts w:ascii="Arial" w:hAnsi="Arial" w:cs="Arial"/>
          <w:b/>
          <w:sz w:val="21"/>
          <w:szCs w:val="21"/>
        </w:rPr>
        <w:t xml:space="preserve"> Thousand </w:t>
      </w:r>
      <w:r w:rsidR="00B82441">
        <w:rPr>
          <w:rFonts w:ascii="Arial" w:hAnsi="Arial" w:cs="Arial"/>
          <w:b/>
          <w:sz w:val="21"/>
          <w:szCs w:val="21"/>
        </w:rPr>
        <w:t>Four</w:t>
      </w:r>
      <w:r>
        <w:rPr>
          <w:rFonts w:ascii="Arial" w:hAnsi="Arial" w:cs="Arial"/>
          <w:b/>
          <w:sz w:val="21"/>
          <w:szCs w:val="21"/>
        </w:rPr>
        <w:t xml:space="preserve"> Hundred </w:t>
      </w:r>
      <w:r w:rsidR="005E6A4B">
        <w:rPr>
          <w:rFonts w:ascii="Arial" w:hAnsi="Arial" w:cs="Arial"/>
          <w:b/>
          <w:sz w:val="21"/>
          <w:szCs w:val="21"/>
        </w:rPr>
        <w:t>Twenty-Nine</w:t>
      </w:r>
      <w:r>
        <w:rPr>
          <w:rFonts w:ascii="Arial" w:hAnsi="Arial" w:cs="Arial"/>
          <w:b/>
          <w:sz w:val="21"/>
          <w:szCs w:val="21"/>
        </w:rPr>
        <w:t xml:space="preserve"> Pesos &amp; </w:t>
      </w:r>
      <w:r w:rsidR="005E6A4B">
        <w:rPr>
          <w:rFonts w:ascii="Arial" w:hAnsi="Arial" w:cs="Arial"/>
          <w:b/>
          <w:sz w:val="21"/>
          <w:szCs w:val="21"/>
        </w:rPr>
        <w:t>45</w:t>
      </w:r>
      <w:r>
        <w:rPr>
          <w:rFonts w:ascii="Arial" w:hAnsi="Arial" w:cs="Arial"/>
          <w:b/>
          <w:sz w:val="21"/>
          <w:szCs w:val="21"/>
        </w:rPr>
        <w:t>/100 (</w:t>
      </w:r>
      <w:bookmarkStart w:id="10" w:name="_Hlk157585303"/>
      <w:r>
        <w:rPr>
          <w:rFonts w:ascii="Arial" w:hAnsi="Arial" w:cs="Arial"/>
          <w:b/>
          <w:sz w:val="21"/>
          <w:szCs w:val="21"/>
        </w:rPr>
        <w:t>P</w:t>
      </w:r>
      <w:bookmarkEnd w:id="10"/>
      <w:r w:rsidR="00B82441">
        <w:rPr>
          <w:rFonts w:ascii="Arial" w:hAnsi="Arial" w:cs="Arial"/>
          <w:b/>
          <w:sz w:val="21"/>
          <w:szCs w:val="21"/>
        </w:rPr>
        <w:t>2</w:t>
      </w:r>
      <w:r w:rsidR="005E6A4B">
        <w:rPr>
          <w:rFonts w:ascii="Arial" w:hAnsi="Arial" w:cs="Arial"/>
          <w:b/>
          <w:sz w:val="21"/>
          <w:szCs w:val="21"/>
        </w:rPr>
        <w:t>4,751,429.45</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5E6A4B" w:rsidRPr="005E6A4B">
        <w:rPr>
          <w:rFonts w:ascii="Arial" w:hAnsi="Arial"/>
          <w:b/>
          <w:sz w:val="21"/>
          <w:szCs w:val="21"/>
        </w:rPr>
        <w:t xml:space="preserve">Supply and Delivery of Various Hospital/Medical Equipment at Provincial Hospital Management Services Office, Lingayen, Pangasinan (for use of various hospitals – Pangasinan Provincial Hospital, Eastern Pangasinan District Hospital, </w:t>
      </w:r>
      <w:proofErr w:type="spellStart"/>
      <w:r w:rsidR="005E6A4B" w:rsidRPr="005E6A4B">
        <w:rPr>
          <w:rFonts w:ascii="Arial" w:hAnsi="Arial"/>
          <w:b/>
          <w:sz w:val="21"/>
          <w:szCs w:val="21"/>
        </w:rPr>
        <w:t>Manaoag</w:t>
      </w:r>
      <w:proofErr w:type="spellEnd"/>
      <w:r w:rsidR="005E6A4B" w:rsidRPr="005E6A4B">
        <w:rPr>
          <w:rFonts w:ascii="Arial" w:hAnsi="Arial"/>
          <w:b/>
          <w:sz w:val="21"/>
          <w:szCs w:val="21"/>
        </w:rPr>
        <w:t xml:space="preserve"> Community Hospital, </w:t>
      </w:r>
      <w:proofErr w:type="spellStart"/>
      <w:r w:rsidR="005E6A4B" w:rsidRPr="005E6A4B">
        <w:rPr>
          <w:rFonts w:ascii="Arial" w:hAnsi="Arial"/>
          <w:b/>
          <w:sz w:val="21"/>
          <w:szCs w:val="21"/>
        </w:rPr>
        <w:t>Umingan</w:t>
      </w:r>
      <w:proofErr w:type="spellEnd"/>
      <w:r w:rsidR="005E6A4B" w:rsidRPr="005E6A4B">
        <w:rPr>
          <w:rFonts w:ascii="Arial" w:hAnsi="Arial"/>
          <w:b/>
          <w:sz w:val="21"/>
          <w:szCs w:val="21"/>
        </w:rPr>
        <w:t xml:space="preserve"> Community Hospital, Urdaneta District Hospital, </w:t>
      </w:r>
      <w:proofErr w:type="spellStart"/>
      <w:r w:rsidR="005E6A4B" w:rsidRPr="005E6A4B">
        <w:rPr>
          <w:rFonts w:ascii="Arial" w:hAnsi="Arial"/>
          <w:b/>
          <w:sz w:val="21"/>
          <w:szCs w:val="21"/>
        </w:rPr>
        <w:t>Pozorrubio</w:t>
      </w:r>
      <w:proofErr w:type="spellEnd"/>
      <w:r w:rsidR="005E6A4B" w:rsidRPr="005E6A4B">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5045F310" w14:textId="77777777" w:rsidR="004760D6" w:rsidRDefault="004760D6" w:rsidP="004760D6">
      <w:pPr>
        <w:pStyle w:val="BodyText"/>
        <w:rPr>
          <w:rFonts w:ascii="Arial" w:hAnsi="Arial" w:cs="Arial"/>
          <w:sz w:val="21"/>
          <w:szCs w:val="21"/>
        </w:rPr>
      </w:pPr>
    </w:p>
    <w:p w14:paraId="268A950A" w14:textId="4B3F3ACF"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5E6A4B">
        <w:rPr>
          <w:rFonts w:ascii="Arial" w:hAnsi="Arial" w:cs="Arial"/>
          <w:b/>
          <w:sz w:val="21"/>
          <w:szCs w:val="21"/>
        </w:rPr>
        <w:t>Hospital/Medical Equipment</w:t>
      </w:r>
      <w:r>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D846D83" w14:textId="77777777" w:rsidR="004760D6" w:rsidRDefault="004760D6" w:rsidP="004760D6">
      <w:pPr>
        <w:pStyle w:val="BodyText"/>
        <w:rPr>
          <w:rFonts w:ascii="Arial" w:hAnsi="Arial" w:cs="Arial"/>
          <w:sz w:val="21"/>
          <w:szCs w:val="21"/>
        </w:rPr>
      </w:pPr>
    </w:p>
    <w:p w14:paraId="4C69FC00"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18F57BCC" w14:textId="77777777" w:rsidR="004760D6" w:rsidRDefault="004760D6" w:rsidP="004760D6">
      <w:pPr>
        <w:pStyle w:val="BodyText"/>
        <w:rPr>
          <w:rFonts w:ascii="Arial" w:hAnsi="Arial" w:cs="Arial"/>
          <w:sz w:val="21"/>
          <w:szCs w:val="21"/>
        </w:rPr>
      </w:pPr>
    </w:p>
    <w:p w14:paraId="1C9AF4E3" w14:textId="77777777" w:rsidR="004760D6" w:rsidRDefault="004760D6" w:rsidP="004760D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FB16FA5" w14:textId="77777777" w:rsidR="004760D6" w:rsidRDefault="004760D6" w:rsidP="004760D6">
      <w:pPr>
        <w:pStyle w:val="BodyText"/>
        <w:ind w:left="720"/>
        <w:rPr>
          <w:rFonts w:ascii="Arial" w:hAnsi="Arial" w:cs="Arial"/>
          <w:sz w:val="21"/>
          <w:szCs w:val="21"/>
        </w:rPr>
      </w:pPr>
    </w:p>
    <w:p w14:paraId="5514FC35" w14:textId="5CEEE743"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Start w:id="13" w:name="_Hlk184300798"/>
      <w:bookmarkEnd w:id="12"/>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bookmarkEnd w:id="13"/>
      <w:r w:rsidRPr="00563730">
        <w:rPr>
          <w:rFonts w:ascii="Arial" w:hAnsi="Arial" w:cs="Arial"/>
          <w:b/>
          <w:sz w:val="21"/>
          <w:szCs w:val="21"/>
        </w:rPr>
        <w:t>; 8:00 am to 1:00</w:t>
      </w:r>
      <w:r w:rsidR="00B82441">
        <w:rPr>
          <w:rFonts w:ascii="Arial" w:hAnsi="Arial" w:cs="Arial"/>
          <w:b/>
          <w:sz w:val="21"/>
          <w:szCs w:val="21"/>
        </w:rPr>
        <w:t>p</w:t>
      </w:r>
      <w:r w:rsidRPr="00563730">
        <w:rPr>
          <w:rFonts w:ascii="Arial" w:hAnsi="Arial" w:cs="Arial"/>
          <w:b/>
          <w:sz w:val="21"/>
          <w:szCs w:val="21"/>
        </w:rPr>
        <w:t>m</w:t>
      </w:r>
      <w:r>
        <w:rPr>
          <w:rFonts w:ascii="Arial" w:hAnsi="Arial" w:cs="Arial"/>
          <w:color w:val="FF0000"/>
          <w:sz w:val="21"/>
          <w:szCs w:val="21"/>
        </w:rPr>
        <w:t>.</w:t>
      </w:r>
    </w:p>
    <w:p w14:paraId="211C736B" w14:textId="77777777" w:rsidR="004760D6" w:rsidRDefault="004760D6" w:rsidP="004760D6">
      <w:pPr>
        <w:pStyle w:val="BodyText"/>
        <w:rPr>
          <w:rFonts w:ascii="Arial" w:hAnsi="Arial" w:cs="Arial"/>
          <w:sz w:val="21"/>
          <w:szCs w:val="21"/>
        </w:rPr>
      </w:pPr>
    </w:p>
    <w:p w14:paraId="5B849481" w14:textId="7D631269"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r w:rsidRPr="00563730">
        <w:rPr>
          <w:rFonts w:ascii="Arial" w:hAnsi="Arial" w:cs="Arial"/>
          <w:b/>
          <w:sz w:val="21"/>
          <w:szCs w:val="21"/>
        </w:rPr>
        <w:t>; 8:00 am to 1:0</w:t>
      </w:r>
      <w:r w:rsidR="00B82441">
        <w:rPr>
          <w:rFonts w:ascii="Arial" w:hAnsi="Arial" w:cs="Arial"/>
          <w:b/>
          <w:sz w:val="21"/>
          <w:szCs w:val="21"/>
        </w:rPr>
        <w:t>0p</w:t>
      </w:r>
      <w:r w:rsidRPr="00563730">
        <w:rPr>
          <w:rFonts w:ascii="Arial" w:hAnsi="Arial" w:cs="Arial"/>
          <w:b/>
          <w:sz w:val="21"/>
          <w:szCs w:val="21"/>
        </w:rPr>
        <w:t>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t>
      </w:r>
      <w:r w:rsidR="00B82441">
        <w:rPr>
          <w:rFonts w:ascii="Arial" w:hAnsi="Arial" w:cs="Arial"/>
          <w:b/>
          <w:sz w:val="21"/>
          <w:szCs w:val="21"/>
        </w:rPr>
        <w:t>wenty-F</w:t>
      </w:r>
      <w:r w:rsidR="0077687A">
        <w:rPr>
          <w:rFonts w:ascii="Arial" w:hAnsi="Arial" w:cs="Arial"/>
          <w:b/>
          <w:sz w:val="21"/>
          <w:szCs w:val="21"/>
        </w:rPr>
        <w:t>ive</w:t>
      </w:r>
      <w:r>
        <w:rPr>
          <w:rFonts w:ascii="Arial" w:hAnsi="Arial" w:cs="Arial"/>
          <w:b/>
          <w:sz w:val="21"/>
          <w:szCs w:val="21"/>
        </w:rPr>
        <w:t xml:space="preserve"> Thousand Pesos (P</w:t>
      </w:r>
      <w:r w:rsidR="00B82441">
        <w:rPr>
          <w:rFonts w:ascii="Arial" w:hAnsi="Arial" w:cs="Arial"/>
          <w:b/>
          <w:sz w:val="21"/>
          <w:szCs w:val="21"/>
        </w:rPr>
        <w:t>2</w:t>
      </w:r>
      <w:r w:rsidR="005E6A4B">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8420164" w14:textId="77777777" w:rsidR="004760D6" w:rsidRDefault="004760D6" w:rsidP="004760D6">
      <w:pPr>
        <w:pStyle w:val="BodyText"/>
        <w:rPr>
          <w:rFonts w:ascii="Arial" w:hAnsi="Arial" w:cs="Arial"/>
          <w:sz w:val="21"/>
          <w:szCs w:val="21"/>
        </w:rPr>
      </w:pPr>
    </w:p>
    <w:p w14:paraId="673C1BB6" w14:textId="77777777" w:rsidR="004760D6" w:rsidRDefault="004760D6" w:rsidP="004760D6">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80012C7" w14:textId="77777777" w:rsidR="004760D6" w:rsidRDefault="004760D6" w:rsidP="004760D6">
      <w:pPr>
        <w:pStyle w:val="BodyText"/>
        <w:rPr>
          <w:rFonts w:ascii="Arial" w:hAnsi="Arial" w:cs="Arial"/>
          <w:sz w:val="21"/>
          <w:szCs w:val="21"/>
        </w:rPr>
      </w:pPr>
    </w:p>
    <w:p w14:paraId="05DD00DD" w14:textId="77777777" w:rsidR="004760D6" w:rsidRPr="00EC6C5E"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December 13, 2024; 10:00 am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76C3FA" w14:textId="77777777" w:rsidR="004760D6" w:rsidRDefault="004760D6" w:rsidP="004760D6">
      <w:pPr>
        <w:pStyle w:val="BodyText"/>
        <w:rPr>
          <w:rFonts w:ascii="Arial" w:hAnsi="Arial" w:cs="Arial"/>
          <w:sz w:val="21"/>
          <w:szCs w:val="21"/>
        </w:rPr>
      </w:pPr>
    </w:p>
    <w:p w14:paraId="6C930E23" w14:textId="77777777" w:rsidR="00B82441" w:rsidRDefault="00B82441" w:rsidP="004760D6">
      <w:pPr>
        <w:pStyle w:val="BodyText"/>
        <w:rPr>
          <w:rFonts w:ascii="Arial" w:hAnsi="Arial" w:cs="Arial"/>
          <w:sz w:val="21"/>
          <w:szCs w:val="21"/>
        </w:rPr>
      </w:pPr>
    </w:p>
    <w:p w14:paraId="336CCC5D" w14:textId="77777777" w:rsidR="00B82441" w:rsidRDefault="00B82441" w:rsidP="004760D6">
      <w:pPr>
        <w:pStyle w:val="BodyText"/>
        <w:rPr>
          <w:rFonts w:ascii="Arial" w:hAnsi="Arial" w:cs="Arial"/>
          <w:sz w:val="21"/>
          <w:szCs w:val="21"/>
        </w:rPr>
      </w:pPr>
    </w:p>
    <w:p w14:paraId="64D41AF4" w14:textId="77777777" w:rsidR="00B82441" w:rsidRDefault="00B82441" w:rsidP="004760D6">
      <w:pPr>
        <w:pStyle w:val="BodyText"/>
        <w:rPr>
          <w:rFonts w:ascii="Arial" w:hAnsi="Arial" w:cs="Arial"/>
          <w:sz w:val="21"/>
          <w:szCs w:val="21"/>
        </w:rPr>
      </w:pPr>
    </w:p>
    <w:p w14:paraId="7A3E4434" w14:textId="77777777" w:rsidR="00B82441" w:rsidRDefault="00B82441" w:rsidP="004760D6">
      <w:pPr>
        <w:pStyle w:val="BodyText"/>
        <w:rPr>
          <w:rFonts w:ascii="Arial" w:hAnsi="Arial" w:cs="Arial"/>
          <w:sz w:val="21"/>
          <w:szCs w:val="21"/>
        </w:rPr>
      </w:pPr>
    </w:p>
    <w:p w14:paraId="09490F50" w14:textId="7FC933DC" w:rsidR="004760D6" w:rsidRPr="00A945A7"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52DD1A19" w14:textId="77777777" w:rsidR="004760D6" w:rsidRDefault="004760D6" w:rsidP="004760D6">
      <w:pPr>
        <w:pStyle w:val="BodyText"/>
        <w:rPr>
          <w:rFonts w:ascii="Arial" w:hAnsi="Arial" w:cs="Arial"/>
          <w:sz w:val="21"/>
          <w:szCs w:val="21"/>
        </w:rPr>
      </w:pPr>
    </w:p>
    <w:p w14:paraId="6F5FEE2E" w14:textId="41CB878F" w:rsidR="00A956B4" w:rsidRDefault="004760D6" w:rsidP="00B82441">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1"/>
    </w:p>
    <w:p w14:paraId="18003801" w14:textId="77777777" w:rsidR="004760D6" w:rsidRDefault="004760D6" w:rsidP="004760D6">
      <w:pPr>
        <w:pStyle w:val="BodyText"/>
        <w:rPr>
          <w:rFonts w:ascii="Arial" w:hAnsi="Arial" w:cs="Arial"/>
          <w:sz w:val="21"/>
          <w:szCs w:val="21"/>
        </w:rPr>
      </w:pPr>
    </w:p>
    <w:p w14:paraId="5B7143BF" w14:textId="77777777" w:rsidR="004760D6" w:rsidRPr="00D32C39"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5"/>
    </w:p>
    <w:bookmarkEnd w:id="7"/>
    <w:p w14:paraId="2340D7DF" w14:textId="77777777" w:rsidR="004760D6" w:rsidRDefault="004760D6" w:rsidP="004760D6">
      <w:pPr>
        <w:pStyle w:val="BodyText"/>
        <w:rPr>
          <w:rFonts w:ascii="Arial" w:hAnsi="Arial" w:cs="Arial"/>
          <w:sz w:val="21"/>
          <w:szCs w:val="21"/>
        </w:rPr>
      </w:pPr>
    </w:p>
    <w:p w14:paraId="09A6458E" w14:textId="77777777" w:rsidR="004760D6" w:rsidRPr="00BD4044" w:rsidRDefault="004760D6" w:rsidP="004760D6">
      <w:pPr>
        <w:pStyle w:val="BodyText"/>
        <w:numPr>
          <w:ilvl w:val="0"/>
          <w:numId w:val="1"/>
        </w:numPr>
        <w:rPr>
          <w:rFonts w:ascii="Arial" w:hAnsi="Arial" w:cs="Arial"/>
          <w:sz w:val="21"/>
          <w:szCs w:val="21"/>
        </w:rPr>
      </w:pPr>
      <w:r w:rsidRPr="00BD4044">
        <w:rPr>
          <w:rFonts w:ascii="Arial" w:hAnsi="Arial" w:cs="Arial"/>
          <w:sz w:val="21"/>
          <w:szCs w:val="21"/>
        </w:rPr>
        <w:t>For further information, please refer to:</w:t>
      </w:r>
    </w:p>
    <w:p w14:paraId="4AC70D43" w14:textId="77777777" w:rsidR="004760D6" w:rsidRPr="00BD4044" w:rsidRDefault="004760D6" w:rsidP="004760D6">
      <w:pPr>
        <w:pStyle w:val="BodyText"/>
        <w:ind w:left="720"/>
        <w:rPr>
          <w:rFonts w:ascii="Arial" w:hAnsi="Arial" w:cs="Arial"/>
          <w:sz w:val="21"/>
          <w:szCs w:val="21"/>
        </w:rPr>
      </w:pPr>
    </w:p>
    <w:p w14:paraId="5154916A"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MELICIO F. PATAGUE II</w:t>
      </w:r>
    </w:p>
    <w:p w14:paraId="345B73B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Administrator </w:t>
      </w:r>
    </w:p>
    <w:p w14:paraId="3371FB2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Chairman</w:t>
      </w:r>
    </w:p>
    <w:p w14:paraId="36BD0DAA" w14:textId="77777777" w:rsidR="004760D6" w:rsidRPr="00BD4044" w:rsidRDefault="004760D6" w:rsidP="004760D6">
      <w:pPr>
        <w:pStyle w:val="BodyText"/>
        <w:rPr>
          <w:rFonts w:ascii="Arial" w:hAnsi="Arial" w:cs="Arial"/>
          <w:sz w:val="21"/>
          <w:szCs w:val="21"/>
        </w:rPr>
      </w:pPr>
    </w:p>
    <w:p w14:paraId="0DC20E53"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Administrator</w:t>
      </w:r>
    </w:p>
    <w:p w14:paraId="68AC3847"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Capitol Building, Capitol Compound</w:t>
      </w:r>
    </w:p>
    <w:p w14:paraId="31F7E97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0EC53741" w14:textId="77777777" w:rsidR="004760D6" w:rsidRPr="00BD4044" w:rsidRDefault="004760D6" w:rsidP="004760D6">
      <w:pPr>
        <w:pStyle w:val="BodyText"/>
        <w:ind w:left="720"/>
        <w:rPr>
          <w:rFonts w:ascii="Arial" w:hAnsi="Arial" w:cs="Arial"/>
          <w:sz w:val="21"/>
          <w:szCs w:val="21"/>
        </w:rPr>
      </w:pPr>
    </w:p>
    <w:p w14:paraId="3EE58018"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MARLON C. OPERAÑA</w:t>
      </w:r>
    </w:p>
    <w:p w14:paraId="056FFD8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Accountant  </w:t>
      </w:r>
    </w:p>
    <w:p w14:paraId="345CD6B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Technical Working Group</w:t>
      </w:r>
    </w:p>
    <w:p w14:paraId="68A6F630" w14:textId="77777777" w:rsidR="004760D6" w:rsidRPr="00BD4044" w:rsidRDefault="004760D6" w:rsidP="004760D6">
      <w:pPr>
        <w:pStyle w:val="BodyText"/>
        <w:ind w:left="720"/>
        <w:rPr>
          <w:rFonts w:ascii="Arial" w:hAnsi="Arial" w:cs="Arial"/>
          <w:sz w:val="21"/>
          <w:szCs w:val="21"/>
        </w:rPr>
      </w:pPr>
    </w:p>
    <w:p w14:paraId="683F6DFF"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Accountant</w:t>
      </w:r>
    </w:p>
    <w:p w14:paraId="646BB251"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Finance Building, Capitol Compound</w:t>
      </w:r>
    </w:p>
    <w:p w14:paraId="12A4AFBC" w14:textId="77777777" w:rsidR="004760D6" w:rsidRPr="00BD4044" w:rsidRDefault="004760D6" w:rsidP="004760D6">
      <w:pPr>
        <w:pStyle w:val="BodyText"/>
        <w:ind w:left="720"/>
        <w:rPr>
          <w:rFonts w:ascii="Arial" w:hAnsi="Arial" w:cs="Arial"/>
          <w:b/>
          <w:sz w:val="21"/>
          <w:szCs w:val="21"/>
        </w:rPr>
      </w:pPr>
      <w:r w:rsidRPr="00BD4044">
        <w:rPr>
          <w:rFonts w:ascii="Arial" w:hAnsi="Arial" w:cs="Arial"/>
          <w:sz w:val="21"/>
          <w:szCs w:val="21"/>
        </w:rPr>
        <w:t>Lingayen, Pangasinan</w:t>
      </w:r>
    </w:p>
    <w:p w14:paraId="52F67EC3" w14:textId="77777777" w:rsidR="004760D6" w:rsidRPr="00BD4044" w:rsidRDefault="004760D6" w:rsidP="004760D6">
      <w:pPr>
        <w:pStyle w:val="BodyText"/>
        <w:rPr>
          <w:rFonts w:ascii="Arial" w:hAnsi="Arial" w:cs="Arial"/>
          <w:b/>
          <w:sz w:val="21"/>
          <w:szCs w:val="21"/>
        </w:rPr>
      </w:pPr>
    </w:p>
    <w:p w14:paraId="5569D2E9" w14:textId="77777777" w:rsidR="004760D6" w:rsidRDefault="004760D6" w:rsidP="004760D6">
      <w:pPr>
        <w:pStyle w:val="BodyText"/>
        <w:ind w:left="720"/>
        <w:rPr>
          <w:rFonts w:ascii="Arial" w:hAnsi="Arial" w:cs="Arial"/>
          <w:b/>
          <w:sz w:val="21"/>
          <w:szCs w:val="21"/>
        </w:rPr>
      </w:pPr>
      <w:bookmarkStart w:id="15" w:name="_Hlk164169489"/>
      <w:r w:rsidRPr="0005241A">
        <w:rPr>
          <w:rFonts w:ascii="Arial" w:hAnsi="Arial" w:cs="Arial"/>
          <w:b/>
          <w:sz w:val="21"/>
          <w:szCs w:val="21"/>
        </w:rPr>
        <w:t>RHODYN LUCHINVAR O. ORO</w:t>
      </w:r>
    </w:p>
    <w:p w14:paraId="57CD06D7" w14:textId="77777777" w:rsidR="004760D6" w:rsidRDefault="004760D6" w:rsidP="004760D6">
      <w:pPr>
        <w:pStyle w:val="BodyText"/>
        <w:ind w:left="720"/>
        <w:rPr>
          <w:rFonts w:ascii="Arial" w:hAnsi="Arial" w:cs="Arial"/>
          <w:sz w:val="21"/>
          <w:szCs w:val="21"/>
        </w:rPr>
      </w:pPr>
      <w:r w:rsidRPr="0005241A">
        <w:rPr>
          <w:rFonts w:ascii="Arial" w:hAnsi="Arial" w:cs="Arial"/>
          <w:sz w:val="21"/>
          <w:szCs w:val="21"/>
        </w:rPr>
        <w:t xml:space="preserve">PDRRM Officer </w:t>
      </w:r>
    </w:p>
    <w:p w14:paraId="6F8C49E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Secretariat</w:t>
      </w:r>
      <w:bookmarkEnd w:id="15"/>
    </w:p>
    <w:p w14:paraId="73FC4762" w14:textId="77777777" w:rsidR="004760D6" w:rsidRPr="00BD4044" w:rsidRDefault="004760D6" w:rsidP="004760D6">
      <w:pPr>
        <w:pStyle w:val="BodyText"/>
        <w:ind w:left="720"/>
        <w:rPr>
          <w:rFonts w:ascii="Arial" w:hAnsi="Arial" w:cs="Arial"/>
          <w:sz w:val="21"/>
          <w:szCs w:val="21"/>
        </w:rPr>
      </w:pPr>
    </w:p>
    <w:p w14:paraId="304B6F6B"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Office</w:t>
      </w:r>
    </w:p>
    <w:p w14:paraId="58FE163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2</w:t>
      </w:r>
      <w:r w:rsidRPr="00BD4044">
        <w:rPr>
          <w:rFonts w:ascii="Arial" w:hAnsi="Arial" w:cs="Arial"/>
          <w:sz w:val="21"/>
          <w:szCs w:val="21"/>
          <w:vertAlign w:val="superscript"/>
        </w:rPr>
        <w:t>nd</w:t>
      </w:r>
      <w:r w:rsidRPr="00BD4044">
        <w:rPr>
          <w:rFonts w:ascii="Arial" w:hAnsi="Arial" w:cs="Arial"/>
          <w:sz w:val="21"/>
          <w:szCs w:val="21"/>
        </w:rPr>
        <w:t xml:space="preserve"> Floor Malong Building, Capitol Compound</w:t>
      </w:r>
    </w:p>
    <w:p w14:paraId="26A80F1C"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18585CB2" w14:textId="77777777" w:rsidR="004760D6" w:rsidRDefault="004760D6" w:rsidP="004760D6">
      <w:pPr>
        <w:pStyle w:val="BodyText"/>
        <w:ind w:left="720"/>
        <w:rPr>
          <w:rFonts w:ascii="Arial" w:hAnsi="Arial" w:cs="Arial"/>
          <w:sz w:val="21"/>
          <w:szCs w:val="21"/>
        </w:rPr>
      </w:pPr>
      <w:r w:rsidRPr="00BD4044">
        <w:rPr>
          <w:rFonts w:ascii="Arial" w:hAnsi="Arial" w:cs="Arial"/>
          <w:sz w:val="21"/>
          <w:szCs w:val="21"/>
        </w:rPr>
        <w:t>075 6327840</w:t>
      </w:r>
    </w:p>
    <w:p w14:paraId="10E8E2FF" w14:textId="77777777" w:rsidR="004760D6" w:rsidRPr="00BD4044" w:rsidRDefault="004760D6" w:rsidP="004760D6">
      <w:pPr>
        <w:pStyle w:val="BodyText"/>
        <w:ind w:left="720"/>
        <w:rPr>
          <w:rFonts w:ascii="Arial" w:hAnsi="Arial" w:cs="Arial"/>
          <w:sz w:val="21"/>
          <w:szCs w:val="21"/>
        </w:rPr>
      </w:pPr>
    </w:p>
    <w:p w14:paraId="51590B4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_________________________</w:t>
      </w:r>
    </w:p>
    <w:p w14:paraId="601391CA" w14:textId="77777777" w:rsidR="004760D6" w:rsidRDefault="004760D6" w:rsidP="004760D6">
      <w:pPr>
        <w:pStyle w:val="BodyText"/>
        <w:ind w:left="720"/>
        <w:rPr>
          <w:rFonts w:ascii="Arial" w:hAnsi="Arial" w:cs="Arial"/>
          <w:b/>
          <w:sz w:val="22"/>
          <w:szCs w:val="22"/>
        </w:rPr>
      </w:pPr>
      <w:r w:rsidRPr="00910D83">
        <w:rPr>
          <w:rFonts w:ascii="Arial" w:hAnsi="Arial" w:cs="Arial"/>
          <w:b/>
          <w:sz w:val="22"/>
          <w:szCs w:val="22"/>
        </w:rPr>
        <w:t>MELICIO F. PATAGUE II</w:t>
      </w:r>
    </w:p>
    <w:p w14:paraId="69CCE625" w14:textId="77777777" w:rsidR="004760D6" w:rsidRDefault="004760D6" w:rsidP="004760D6">
      <w:pPr>
        <w:pStyle w:val="BodyText"/>
        <w:ind w:left="720"/>
        <w:rPr>
          <w:rFonts w:ascii="Arial" w:hAnsi="Arial" w:cs="Arial"/>
          <w:sz w:val="21"/>
          <w:szCs w:val="21"/>
        </w:rPr>
      </w:pPr>
      <w:r>
        <w:rPr>
          <w:rFonts w:ascii="Arial" w:hAnsi="Arial" w:cs="Arial"/>
          <w:sz w:val="21"/>
          <w:szCs w:val="21"/>
        </w:rPr>
        <w:t>Provincial Administrator</w:t>
      </w:r>
    </w:p>
    <w:p w14:paraId="74A60BA1" w14:textId="77777777" w:rsidR="004760D6" w:rsidRPr="0068375F" w:rsidRDefault="004760D6" w:rsidP="004760D6">
      <w:pPr>
        <w:pStyle w:val="BodyText"/>
        <w:ind w:left="720"/>
        <w:rPr>
          <w:rFonts w:ascii="Arial" w:hAnsi="Arial" w:cs="Arial"/>
          <w:sz w:val="21"/>
          <w:szCs w:val="21"/>
        </w:rPr>
      </w:pPr>
      <w:r>
        <w:rPr>
          <w:rFonts w:ascii="Arial" w:hAnsi="Arial" w:cs="Arial"/>
          <w:sz w:val="21"/>
          <w:szCs w:val="21"/>
        </w:rPr>
        <w:t>BAC Chairman</w:t>
      </w:r>
    </w:p>
    <w:p w14:paraId="211918CD" w14:textId="77777777" w:rsidR="004760D6" w:rsidRDefault="004760D6" w:rsidP="004760D6">
      <w:pPr>
        <w:pStyle w:val="BodyText"/>
        <w:ind w:left="720"/>
        <w:rPr>
          <w:rFonts w:ascii="Arial" w:hAnsi="Arial" w:cs="Arial"/>
          <w:sz w:val="21"/>
          <w:szCs w:val="21"/>
        </w:rPr>
      </w:pPr>
    </w:p>
    <w:p w14:paraId="5AD926F2" w14:textId="77777777" w:rsidR="004760D6" w:rsidRDefault="004760D6" w:rsidP="004760D6">
      <w:pPr>
        <w:pStyle w:val="BodyText"/>
        <w:ind w:left="720"/>
        <w:rPr>
          <w:rFonts w:ascii="Arial" w:hAnsi="Arial" w:cs="Arial"/>
          <w:sz w:val="21"/>
          <w:szCs w:val="21"/>
        </w:rPr>
      </w:pPr>
    </w:p>
    <w:p w14:paraId="57B7EDC6" w14:textId="77777777" w:rsidR="004760D6" w:rsidRDefault="004760D6" w:rsidP="004760D6">
      <w:pPr>
        <w:pStyle w:val="BodyText"/>
        <w:ind w:left="720"/>
        <w:rPr>
          <w:rFonts w:ascii="Arial" w:hAnsi="Arial" w:cs="Arial"/>
          <w:sz w:val="21"/>
          <w:szCs w:val="21"/>
        </w:rPr>
      </w:pPr>
    </w:p>
    <w:p w14:paraId="4629B94B" w14:textId="77777777" w:rsidR="004760D6" w:rsidRDefault="004760D6" w:rsidP="004760D6">
      <w:pPr>
        <w:pStyle w:val="BodyText"/>
        <w:ind w:left="720"/>
        <w:rPr>
          <w:rFonts w:ascii="Arial" w:hAnsi="Arial" w:cs="Arial"/>
          <w:sz w:val="21"/>
          <w:szCs w:val="21"/>
        </w:rPr>
      </w:pPr>
    </w:p>
    <w:p w14:paraId="49B64F75" w14:textId="77777777" w:rsidR="004760D6" w:rsidRDefault="004760D6" w:rsidP="004760D6">
      <w:pPr>
        <w:pStyle w:val="BodyText"/>
        <w:rPr>
          <w:rFonts w:ascii="Arial" w:hAnsi="Arial" w:cs="Arial"/>
          <w:sz w:val="21"/>
          <w:szCs w:val="21"/>
        </w:rPr>
      </w:pPr>
    </w:p>
    <w:p w14:paraId="721313D7" w14:textId="77777777" w:rsidR="004760D6" w:rsidRPr="00491C8A" w:rsidRDefault="004760D6" w:rsidP="004760D6">
      <w:pPr>
        <w:pStyle w:val="BodyText"/>
        <w:ind w:left="720"/>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27C8" w14:textId="77777777" w:rsidR="009F2281" w:rsidRDefault="009F2281">
      <w:r>
        <w:separator/>
      </w:r>
    </w:p>
  </w:endnote>
  <w:endnote w:type="continuationSeparator" w:id="0">
    <w:p w14:paraId="5DDAED48" w14:textId="77777777" w:rsidR="009F2281" w:rsidRDefault="009F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DE82" w14:textId="77777777" w:rsidR="009F2281" w:rsidRDefault="009F2281">
      <w:r>
        <w:separator/>
      </w:r>
    </w:p>
  </w:footnote>
  <w:footnote w:type="continuationSeparator" w:id="0">
    <w:p w14:paraId="55C0FBD5" w14:textId="77777777" w:rsidR="009F2281" w:rsidRDefault="009F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16900"/>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26D0"/>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760D6"/>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A4B"/>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687A"/>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2414"/>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2281"/>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56B4"/>
    <w:rsid w:val="00A97148"/>
    <w:rsid w:val="00AA03BA"/>
    <w:rsid w:val="00AA0B1B"/>
    <w:rsid w:val="00AA7014"/>
    <w:rsid w:val="00AB05D2"/>
    <w:rsid w:val="00AB264E"/>
    <w:rsid w:val="00AB77F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25941"/>
    <w:rsid w:val="00B321F1"/>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2441"/>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2735"/>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07A0"/>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1B12"/>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55EB"/>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 w:type="character" w:styleId="CommentReference">
    <w:name w:val="annotation reference"/>
    <w:basedOn w:val="DefaultParagraphFont"/>
    <w:uiPriority w:val="99"/>
    <w:semiHidden/>
    <w:unhideWhenUsed/>
    <w:rsid w:val="004760D6"/>
    <w:rPr>
      <w:sz w:val="16"/>
      <w:szCs w:val="16"/>
    </w:rPr>
  </w:style>
  <w:style w:type="paragraph" w:styleId="CommentText">
    <w:name w:val="annotation text"/>
    <w:basedOn w:val="Normal"/>
    <w:link w:val="CommentTextChar"/>
    <w:uiPriority w:val="99"/>
    <w:semiHidden/>
    <w:unhideWhenUsed/>
    <w:rsid w:val="004760D6"/>
    <w:rPr>
      <w:sz w:val="20"/>
      <w:szCs w:val="20"/>
    </w:rPr>
  </w:style>
  <w:style w:type="character" w:customStyle="1" w:styleId="CommentTextChar">
    <w:name w:val="Comment Text Char"/>
    <w:basedOn w:val="DefaultParagraphFont"/>
    <w:link w:val="CommentText"/>
    <w:uiPriority w:val="99"/>
    <w:semiHidden/>
    <w:rsid w:val="004760D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0D6"/>
    <w:rPr>
      <w:b/>
      <w:bCs/>
    </w:rPr>
  </w:style>
  <w:style w:type="character" w:customStyle="1" w:styleId="CommentSubjectChar">
    <w:name w:val="Comment Subject Char"/>
    <w:basedOn w:val="CommentTextChar"/>
    <w:link w:val="CommentSubject"/>
    <w:uiPriority w:val="99"/>
    <w:semiHidden/>
    <w:rsid w:val="004760D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2024-12-05T09:36:00Z</cp:lastPrinted>
  <dcterms:created xsi:type="dcterms:W3CDTF">2024-12-05T08:31:00Z</dcterms:created>
  <dcterms:modified xsi:type="dcterms:W3CDTF">2024-12-05T09:46:00Z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