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0E10A58F">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0F5BB9BC" w:rsidR="00D000AA" w:rsidRDefault="008B1129" w:rsidP="00C71A4B">
      <w:pPr>
        <w:pStyle w:val="BodyText"/>
        <w:jc w:val="center"/>
        <w:rPr>
          <w:rFonts w:ascii="Arial" w:hAnsi="Arial" w:cs="Arial"/>
          <w:b/>
        </w:rPr>
      </w:pPr>
      <w:bookmarkStart w:id="5" w:name="_Hlk160628931"/>
      <w:r w:rsidRPr="008B1129">
        <w:rPr>
          <w:rFonts w:ascii="Arial" w:hAnsi="Arial" w:cs="Arial"/>
          <w:b/>
        </w:rPr>
        <w:t xml:space="preserve">Supply and Delivery of </w:t>
      </w:r>
      <w:r w:rsidR="00A73195">
        <w:rPr>
          <w:rFonts w:ascii="Arial" w:hAnsi="Arial" w:cs="Arial"/>
          <w:b/>
        </w:rPr>
        <w:t>Various Construction Materials</w:t>
      </w:r>
      <w:r w:rsidRPr="008B1129">
        <w:rPr>
          <w:rFonts w:ascii="Arial" w:hAnsi="Arial" w:cs="Arial"/>
          <w:b/>
        </w:rPr>
        <w:t xml:space="preserve"> at </w:t>
      </w:r>
      <w:r w:rsidR="001005B6">
        <w:rPr>
          <w:rFonts w:ascii="Arial" w:hAnsi="Arial" w:cs="Arial"/>
          <w:b/>
        </w:rPr>
        <w:t>Different Barangays</w:t>
      </w:r>
      <w:r w:rsidR="00A73195">
        <w:rPr>
          <w:rFonts w:ascii="Arial" w:hAnsi="Arial" w:cs="Arial"/>
          <w:b/>
        </w:rPr>
        <w:t xml:space="preserve"> and </w:t>
      </w:r>
      <w:r w:rsidR="001005B6">
        <w:rPr>
          <w:rFonts w:ascii="Arial" w:hAnsi="Arial" w:cs="Arial"/>
          <w:b/>
        </w:rPr>
        <w:t>Schools within the Province of Pangasinan</w:t>
      </w:r>
    </w:p>
    <w:p w14:paraId="0E9E8E5F" w14:textId="77777777" w:rsidR="008B1129" w:rsidRDefault="008B1129">
      <w:pPr>
        <w:pStyle w:val="BodyText"/>
        <w:jc w:val="center"/>
        <w:rPr>
          <w:rFonts w:ascii="Arial" w:hAnsi="Arial" w:cs="Arial"/>
          <w:sz w:val="22"/>
          <w:szCs w:val="22"/>
        </w:rPr>
      </w:pPr>
    </w:p>
    <w:p w14:paraId="35B2B587" w14:textId="1474CF51"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w:t>
      </w:r>
      <w:r w:rsidR="00C71A4B">
        <w:rPr>
          <w:rFonts w:ascii="Arial" w:hAnsi="Arial" w:cs="Arial"/>
          <w:sz w:val="22"/>
          <w:szCs w:val="22"/>
        </w:rPr>
        <w:t>8</w:t>
      </w:r>
      <w:r w:rsidR="00A73195">
        <w:rPr>
          <w:rFonts w:ascii="Arial" w:hAnsi="Arial" w:cs="Arial"/>
          <w:sz w:val="22"/>
          <w:szCs w:val="22"/>
        </w:rPr>
        <w:t>3</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5E7803E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w:t>
      </w:r>
      <w:r w:rsidR="001005B6">
        <w:rPr>
          <w:rFonts w:ascii="Arial" w:hAnsi="Arial" w:cs="Arial"/>
          <w:b/>
          <w:sz w:val="21"/>
          <w:szCs w:val="21"/>
        </w:rPr>
        <w:t>11</w:t>
      </w:r>
      <w:r w:rsidR="00A73195">
        <w:rPr>
          <w:rFonts w:ascii="Arial" w:hAnsi="Arial" w:cs="Arial"/>
          <w:b/>
          <w:sz w:val="21"/>
          <w:szCs w:val="21"/>
        </w:rPr>
        <w:t>2</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1005B6">
        <w:rPr>
          <w:rFonts w:ascii="Arial" w:hAnsi="Arial" w:cs="Arial"/>
          <w:b/>
          <w:sz w:val="21"/>
          <w:szCs w:val="21"/>
        </w:rPr>
        <w:t>Three</w:t>
      </w:r>
      <w:r w:rsidR="00A33F4D">
        <w:rPr>
          <w:rFonts w:ascii="Arial" w:hAnsi="Arial" w:cs="Arial"/>
          <w:b/>
          <w:sz w:val="21"/>
          <w:szCs w:val="21"/>
        </w:rPr>
        <w:t xml:space="preserve"> Million </w:t>
      </w:r>
      <w:r w:rsidR="00A73195">
        <w:rPr>
          <w:rFonts w:ascii="Arial" w:hAnsi="Arial" w:cs="Arial"/>
          <w:b/>
          <w:sz w:val="21"/>
          <w:szCs w:val="21"/>
        </w:rPr>
        <w:t>Seven</w:t>
      </w:r>
      <w:r w:rsidR="00A33F4D">
        <w:rPr>
          <w:rFonts w:ascii="Arial" w:hAnsi="Arial" w:cs="Arial"/>
          <w:b/>
          <w:sz w:val="21"/>
          <w:szCs w:val="21"/>
        </w:rPr>
        <w:t xml:space="preserve"> Hundred </w:t>
      </w:r>
      <w:r w:rsidR="00A73195">
        <w:rPr>
          <w:rFonts w:ascii="Arial" w:hAnsi="Arial" w:cs="Arial"/>
          <w:b/>
          <w:sz w:val="21"/>
          <w:szCs w:val="21"/>
        </w:rPr>
        <w:t>Thirteen</w:t>
      </w:r>
      <w:r w:rsidR="00A33F4D">
        <w:rPr>
          <w:rFonts w:ascii="Arial" w:hAnsi="Arial" w:cs="Arial"/>
          <w:b/>
          <w:sz w:val="21"/>
          <w:szCs w:val="21"/>
        </w:rPr>
        <w:t xml:space="preserve"> Thousand</w:t>
      </w:r>
      <w:r w:rsidR="00A73195">
        <w:rPr>
          <w:rFonts w:ascii="Arial" w:hAnsi="Arial" w:cs="Arial"/>
          <w:b/>
          <w:sz w:val="21"/>
          <w:szCs w:val="21"/>
        </w:rPr>
        <w:t xml:space="preserve"> One</w:t>
      </w:r>
      <w:r w:rsidR="001005B6">
        <w:rPr>
          <w:rFonts w:ascii="Arial" w:hAnsi="Arial" w:cs="Arial"/>
          <w:b/>
          <w:sz w:val="21"/>
          <w:szCs w:val="21"/>
        </w:rPr>
        <w:t xml:space="preserve"> Hundred </w:t>
      </w:r>
      <w:r w:rsidR="00A73195">
        <w:rPr>
          <w:rFonts w:ascii="Arial" w:hAnsi="Arial" w:cs="Arial"/>
          <w:b/>
          <w:sz w:val="21"/>
          <w:szCs w:val="21"/>
        </w:rPr>
        <w:t>Thirty-Four</w:t>
      </w:r>
      <w:r w:rsidR="00A33F4D">
        <w:rPr>
          <w:rFonts w:ascii="Arial" w:hAnsi="Arial" w:cs="Arial"/>
          <w:b/>
          <w:sz w:val="21"/>
          <w:szCs w:val="21"/>
        </w:rPr>
        <w:t xml:space="preserve"> Pesos (</w:t>
      </w:r>
      <w:bookmarkStart w:id="8" w:name="_Hlk157585303"/>
      <w:r w:rsidR="00A33F4D">
        <w:rPr>
          <w:rFonts w:ascii="Arial" w:hAnsi="Arial" w:cs="Arial"/>
          <w:b/>
          <w:sz w:val="21"/>
          <w:szCs w:val="21"/>
        </w:rPr>
        <w:t>P</w:t>
      </w:r>
      <w:bookmarkEnd w:id="7"/>
      <w:bookmarkEnd w:id="8"/>
      <w:r w:rsidR="001005B6">
        <w:rPr>
          <w:rFonts w:ascii="Arial" w:hAnsi="Arial" w:cs="Arial"/>
          <w:b/>
          <w:sz w:val="21"/>
          <w:szCs w:val="21"/>
        </w:rPr>
        <w:t>3</w:t>
      </w:r>
      <w:r w:rsidR="00A73195">
        <w:rPr>
          <w:rFonts w:ascii="Arial" w:hAnsi="Arial" w:cs="Arial"/>
          <w:b/>
          <w:sz w:val="21"/>
          <w:szCs w:val="21"/>
        </w:rPr>
        <w:t>,713,134</w:t>
      </w:r>
      <w:r w:rsidR="00C71A4B">
        <w:rPr>
          <w:rFonts w:ascii="Arial" w:hAnsi="Arial" w:cs="Arial"/>
          <w:b/>
          <w:sz w:val="21"/>
          <w:szCs w:val="21"/>
        </w:rPr>
        <w:t>.00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73195" w:rsidRPr="00A73195">
        <w:rPr>
          <w:rFonts w:ascii="Arial" w:hAnsi="Arial"/>
          <w:b/>
          <w:sz w:val="21"/>
          <w:szCs w:val="21"/>
        </w:rPr>
        <w:t>Supply and Delivery of Various Construction Materials at Different Barangays and Schools within the Province of Pangasinan</w:t>
      </w:r>
      <w:r w:rsidR="00A73195">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1BF96F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73195" w:rsidRPr="00A73195">
        <w:rPr>
          <w:rFonts w:ascii="Arial" w:hAnsi="Arial"/>
          <w:b/>
          <w:sz w:val="21"/>
          <w:szCs w:val="21"/>
        </w:rPr>
        <w:t>Supply and Delivery of Various Construction Materials at Different Barangays and Schools within the Province of Pangasinan</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4501BC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lastRenderedPageBreak/>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BECF" w14:textId="77777777" w:rsidR="001F5CDB" w:rsidRDefault="001F5CDB">
      <w:r>
        <w:separator/>
      </w:r>
    </w:p>
  </w:endnote>
  <w:endnote w:type="continuationSeparator" w:id="0">
    <w:p w14:paraId="2D214DBF" w14:textId="77777777" w:rsidR="001F5CDB" w:rsidRDefault="001F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2C291" w14:textId="77777777" w:rsidR="001F5CDB" w:rsidRDefault="001F5CDB">
      <w:r>
        <w:separator/>
      </w:r>
    </w:p>
  </w:footnote>
  <w:footnote w:type="continuationSeparator" w:id="0">
    <w:p w14:paraId="27928613" w14:textId="77777777" w:rsidR="001F5CDB" w:rsidRDefault="001F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7148"/>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20</cp:revision>
  <cp:lastPrinted>2024-12-04T08:10:00Z</cp:lastPrinted>
  <dcterms:created xsi:type="dcterms:W3CDTF">2024-11-06T08:55:00Z</dcterms:created>
  <dcterms:modified xsi:type="dcterms:W3CDTF">2024-12-04T08:31:00Z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