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A750485">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267F26DE" w:rsidR="00177AAD" w:rsidRDefault="00FA7C15" w:rsidP="00255189">
      <w:pPr>
        <w:pStyle w:val="BodyText"/>
        <w:tabs>
          <w:tab w:val="left" w:pos="270"/>
        </w:tabs>
        <w:jc w:val="center"/>
        <w:rPr>
          <w:rFonts w:ascii="Arial" w:hAnsi="Arial" w:cs="Arial"/>
          <w:b/>
        </w:rPr>
      </w:pPr>
      <w:bookmarkStart w:id="6" w:name="_Hlk176939636"/>
      <w:bookmarkStart w:id="7" w:name="_Hlk176940315"/>
      <w:bookmarkStart w:id="8" w:name="_Hlk148021239"/>
      <w:bookmarkStart w:id="9" w:name="_Hlk167279365"/>
      <w:bookmarkStart w:id="10" w:name="_Hlk161234962"/>
      <w:r>
        <w:rPr>
          <w:rFonts w:ascii="Arial" w:hAnsi="Arial" w:cs="Arial"/>
          <w:b/>
        </w:rPr>
        <w:t>Asphalting/Blocktopping of Road at Various Barangays in Urdaneta City, Pangasinan</w:t>
      </w:r>
      <w:bookmarkEnd w:id="6"/>
      <w:r>
        <w:rPr>
          <w:rFonts w:ascii="Arial" w:hAnsi="Arial" w:cs="Arial"/>
          <w:b/>
        </w:rPr>
        <w:t xml:space="preserve">   (a. Asphalting/Blocktopping of Road at Brgy. Oltama; b. Blocktopping of Road at Brgy. Nancamaliran East; c. Blocktopping of Brgy. Road at Sitio Tabayog, Brgy. Cayambanan; d. Asphalting/Blocktopping of Brgy. Road at Brgy. Poblacion; e. Asphalting/Blocktopping of Bactad East; f. Asphalting/Blocktopping of Brgy. Zone 4, Labit Proper)</w:t>
      </w:r>
      <w:bookmarkEnd w:id="7"/>
    </w:p>
    <w:bookmarkEnd w:id="8"/>
    <w:p w14:paraId="1F60F09B" w14:textId="77777777" w:rsidR="00177AAD" w:rsidRDefault="00177AAD">
      <w:pPr>
        <w:pStyle w:val="BodyText"/>
        <w:jc w:val="center"/>
        <w:rPr>
          <w:rFonts w:ascii="Arial" w:hAnsi="Arial" w:cs="Arial"/>
          <w:b/>
        </w:rPr>
      </w:pPr>
    </w:p>
    <w:p w14:paraId="64FB20EE" w14:textId="474296A0"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7279531"/>
      <w:bookmarkStart w:id="12"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10</w:t>
      </w:r>
      <w:r w:rsidR="00254CE4">
        <w:rPr>
          <w:rFonts w:ascii="Arial" w:hAnsi="Arial" w:cs="Arial"/>
          <w:sz w:val="22"/>
          <w:szCs w:val="22"/>
        </w:rPr>
        <w:t>9</w:t>
      </w:r>
      <w:r w:rsidR="00FA7C15">
        <w:rPr>
          <w:rFonts w:ascii="Arial" w:hAnsi="Arial" w:cs="Arial"/>
          <w:sz w:val="22"/>
          <w:szCs w:val="22"/>
        </w:rPr>
        <w:t>6</w:t>
      </w:r>
      <w:r>
        <w:rPr>
          <w:rFonts w:ascii="Arial" w:hAnsi="Arial" w:cs="Arial"/>
          <w:sz w:val="22"/>
          <w:szCs w:val="22"/>
        </w:rPr>
        <w:t>-CW</w:t>
      </w:r>
      <w:bookmarkEnd w:id="11"/>
    </w:p>
    <w:bookmarkEnd w:id="12"/>
    <w:p w14:paraId="112B3443" w14:textId="77777777" w:rsidR="00177AAD" w:rsidRDefault="00177AAD">
      <w:pPr>
        <w:pStyle w:val="BodyText"/>
        <w:jc w:val="left"/>
        <w:rPr>
          <w:rFonts w:ascii="Arial" w:hAnsi="Arial" w:cs="Arial"/>
        </w:rPr>
      </w:pPr>
    </w:p>
    <w:p w14:paraId="4180B419" w14:textId="30DFF2DE" w:rsidR="00177AAD" w:rsidRDefault="006F44D8">
      <w:pPr>
        <w:pStyle w:val="BodyText"/>
        <w:numPr>
          <w:ilvl w:val="0"/>
          <w:numId w:val="1"/>
        </w:numPr>
        <w:rPr>
          <w:rFonts w:ascii="Arial" w:hAnsi="Arial" w:cs="Arial"/>
          <w:b/>
        </w:rPr>
      </w:pPr>
      <w:bookmarkStart w:id="13" w:name="_Hlk58246254"/>
      <w:r>
        <w:rPr>
          <w:rFonts w:ascii="Arial" w:hAnsi="Arial" w:cs="Arial"/>
          <w:sz w:val="21"/>
          <w:szCs w:val="21"/>
        </w:rPr>
        <w:t xml:space="preserve">The </w:t>
      </w:r>
      <w:bookmarkStart w:id="14" w:name="_Hlk153888992"/>
      <w:r>
        <w:rPr>
          <w:rFonts w:ascii="Arial" w:hAnsi="Arial" w:cs="Arial"/>
          <w:b/>
          <w:sz w:val="21"/>
          <w:szCs w:val="21"/>
        </w:rPr>
        <w:t>Provincial Government of Pangasinan</w:t>
      </w:r>
      <w:bookmarkEnd w:id="14"/>
      <w:r>
        <w:rPr>
          <w:rFonts w:ascii="Arial" w:hAnsi="Arial" w:cs="Arial"/>
          <w:sz w:val="21"/>
          <w:szCs w:val="21"/>
        </w:rPr>
        <w:t xml:space="preserve">, through the </w:t>
      </w:r>
      <w:r w:rsidR="007B3C94" w:rsidRPr="007B3C94">
        <w:rPr>
          <w:rFonts w:ascii="Arial" w:hAnsi="Arial"/>
          <w:b/>
          <w:sz w:val="21"/>
          <w:szCs w:val="21"/>
        </w:rPr>
        <w:t>Construction, Repair &amp; Maintenance of Various Roads and Bridges</w:t>
      </w:r>
      <w:r w:rsidR="00FF2401">
        <w:rPr>
          <w:rFonts w:ascii="Arial" w:hAnsi="Arial"/>
          <w:b/>
          <w:sz w:val="21"/>
          <w:szCs w:val="21"/>
        </w:rPr>
        <w:t xml:space="preserve"> </w:t>
      </w:r>
      <w:r>
        <w:rPr>
          <w:rFonts w:ascii="Arial" w:hAnsi="Arial" w:cs="Arial"/>
          <w:b/>
          <w:sz w:val="21"/>
          <w:szCs w:val="21"/>
        </w:rPr>
        <w:t>(PR#2024-0</w:t>
      </w:r>
      <w:r w:rsidR="00BE1929">
        <w:rPr>
          <w:rFonts w:ascii="Arial" w:hAnsi="Arial" w:cs="Arial"/>
          <w:b/>
          <w:sz w:val="21"/>
          <w:szCs w:val="21"/>
        </w:rPr>
        <w:t>8</w:t>
      </w:r>
      <w:r>
        <w:rPr>
          <w:rFonts w:ascii="Arial" w:hAnsi="Arial" w:cs="Arial"/>
          <w:b/>
          <w:sz w:val="21"/>
          <w:szCs w:val="21"/>
        </w:rPr>
        <w:t>-</w:t>
      </w:r>
      <w:r w:rsidR="00254CE4">
        <w:rPr>
          <w:rFonts w:ascii="Arial" w:hAnsi="Arial" w:cs="Arial"/>
          <w:b/>
          <w:sz w:val="21"/>
          <w:szCs w:val="21"/>
        </w:rPr>
        <w:t>5</w:t>
      </w:r>
      <w:r w:rsidR="00FA7C15">
        <w:rPr>
          <w:rFonts w:ascii="Arial" w:hAnsi="Arial" w:cs="Arial"/>
          <w:b/>
          <w:sz w:val="21"/>
          <w:szCs w:val="21"/>
        </w:rPr>
        <w:t>828</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FA7C15">
        <w:rPr>
          <w:rFonts w:ascii="Arial" w:hAnsi="Arial" w:cs="Arial"/>
          <w:b/>
          <w:bCs/>
          <w:sz w:val="21"/>
          <w:szCs w:val="21"/>
        </w:rPr>
        <w:t>Thirty</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BE1929">
        <w:rPr>
          <w:rFonts w:ascii="Arial" w:hAnsi="Arial" w:cs="Arial"/>
          <w:b/>
          <w:bCs/>
          <w:sz w:val="21"/>
          <w:szCs w:val="21"/>
        </w:rPr>
        <w:t xml:space="preserve"> </w:t>
      </w:r>
      <w:r w:rsidR="00FA7C15">
        <w:rPr>
          <w:rFonts w:ascii="Arial" w:hAnsi="Arial" w:cs="Arial"/>
          <w:b/>
          <w:bCs/>
          <w:sz w:val="21"/>
          <w:szCs w:val="21"/>
        </w:rPr>
        <w:t>Forty Thousand</w:t>
      </w:r>
      <w:r w:rsidR="00096970">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6" w:name="_Hlk153889062"/>
      <w:r>
        <w:rPr>
          <w:rFonts w:ascii="Arial" w:hAnsi="Arial" w:cs="Arial"/>
          <w:b/>
          <w:sz w:val="21"/>
          <w:szCs w:val="21"/>
        </w:rPr>
        <w:t>P</w:t>
      </w:r>
      <w:bookmarkStart w:id="17" w:name="_Hlk161234934"/>
      <w:bookmarkEnd w:id="16"/>
      <w:r w:rsidR="00FA7C15">
        <w:rPr>
          <w:rFonts w:ascii="Arial" w:hAnsi="Arial" w:cs="Arial"/>
          <w:b/>
          <w:sz w:val="21"/>
          <w:szCs w:val="21"/>
        </w:rPr>
        <w:t>30</w:t>
      </w:r>
      <w:r w:rsidR="00096199">
        <w:rPr>
          <w:rFonts w:ascii="Arial" w:hAnsi="Arial" w:cs="Arial"/>
          <w:b/>
          <w:sz w:val="21"/>
          <w:szCs w:val="21"/>
        </w:rPr>
        <w:t>,</w:t>
      </w:r>
      <w:r w:rsidR="00FA7C15">
        <w:rPr>
          <w:rFonts w:ascii="Arial" w:hAnsi="Arial" w:cs="Arial"/>
          <w:b/>
          <w:sz w:val="21"/>
          <w:szCs w:val="21"/>
        </w:rPr>
        <w:t>0</w:t>
      </w:r>
      <w:r w:rsidR="00BE1929">
        <w:rPr>
          <w:rFonts w:ascii="Arial" w:hAnsi="Arial" w:cs="Arial"/>
          <w:b/>
          <w:sz w:val="21"/>
          <w:szCs w:val="21"/>
        </w:rPr>
        <w:t>4</w:t>
      </w:r>
      <w:r w:rsidR="00096199">
        <w:rPr>
          <w:rFonts w:ascii="Arial" w:hAnsi="Arial" w:cs="Arial"/>
          <w:b/>
          <w:sz w:val="21"/>
          <w:szCs w:val="21"/>
        </w:rPr>
        <w:t>0</w:t>
      </w:r>
      <w:r w:rsidR="006D4541">
        <w:rPr>
          <w:rFonts w:ascii="Arial" w:hAnsi="Arial" w:cs="Arial"/>
          <w:b/>
          <w:sz w:val="21"/>
          <w:szCs w:val="21"/>
        </w:rPr>
        <w:t>,000</w:t>
      </w:r>
      <w:r w:rsidR="00313F6A">
        <w:rPr>
          <w:rFonts w:ascii="Arial" w:hAnsi="Arial" w:cs="Arial"/>
          <w:b/>
          <w:sz w:val="21"/>
          <w:szCs w:val="21"/>
        </w:rPr>
        <w:t>.00</w:t>
      </w:r>
      <w:bookmarkEnd w:id="17"/>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FA7C15" w:rsidRPr="00FA7C15">
        <w:rPr>
          <w:rFonts w:ascii="Arial" w:hAnsi="Arial" w:cs="Arial"/>
          <w:b/>
          <w:bCs/>
          <w:sz w:val="21"/>
          <w:szCs w:val="21"/>
        </w:rPr>
        <w:t>Asphalting/Blocktopping of Road at Various Barangays in Urdaneta City, Pangasinan (a. Asphalting/Blocktopping of Road at Brgy. Oltama; b. Blocktopping of Road at Brgy. Nancamaliran East; c. Blocktopping of Brgy. Road at Sitio Tabayog, Brgy. Cayambanan; d. Asphalting/Blocktopping of Brgy. Road at Brgy. Poblacion; e. Asphalting/Blocktopping of Bactad East; f. Asphalting/Blocktopping of Brgy. Zone 4, Labit Proper)</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5E6FA2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FA7C15" w:rsidRPr="00FA7C15">
        <w:rPr>
          <w:rFonts w:ascii="Arial" w:hAnsi="Arial" w:cs="Arial"/>
          <w:b/>
          <w:bCs/>
          <w:sz w:val="21"/>
          <w:szCs w:val="21"/>
        </w:rPr>
        <w:t>Asphalting/Blocktopping of Road</w:t>
      </w:r>
      <w:r w:rsidR="00FA7C15">
        <w:rPr>
          <w:rFonts w:ascii="Arial" w:hAnsi="Arial" w:cs="Arial"/>
          <w:b/>
          <w:bCs/>
          <w:sz w:val="21"/>
          <w:szCs w:val="21"/>
        </w:rPr>
        <w:t>s</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8" w:name="_Hlk176168012"/>
      <w:r w:rsidR="00466D26">
        <w:rPr>
          <w:rFonts w:ascii="Arial" w:hAnsi="Arial" w:cs="Arial"/>
          <w:b/>
          <w:bCs/>
          <w:sz w:val="21"/>
          <w:szCs w:val="21"/>
        </w:rPr>
        <w:t>Ninety-Seven</w:t>
      </w:r>
      <w:r w:rsidR="00834D9E" w:rsidRPr="00B34528">
        <w:rPr>
          <w:rFonts w:ascii="Arial" w:hAnsi="Arial" w:cs="Arial"/>
          <w:b/>
          <w:bCs/>
          <w:sz w:val="21"/>
          <w:szCs w:val="21"/>
        </w:rPr>
        <w:t xml:space="preserve"> </w:t>
      </w:r>
      <w:r w:rsidRPr="00B34528">
        <w:rPr>
          <w:rFonts w:ascii="Arial" w:hAnsi="Arial" w:cs="Arial"/>
          <w:b/>
          <w:bCs/>
          <w:sz w:val="21"/>
          <w:szCs w:val="21"/>
        </w:rPr>
        <w:t>(</w:t>
      </w:r>
      <w:r w:rsidR="00466D26">
        <w:rPr>
          <w:rFonts w:ascii="Arial" w:hAnsi="Arial" w:cs="Arial"/>
          <w:b/>
          <w:bCs/>
          <w:sz w:val="21"/>
          <w:szCs w:val="21"/>
        </w:rPr>
        <w:t>97</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8"/>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3BADE40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9" w:name="_Hlk38543379"/>
      <w:r w:rsidR="0051771E">
        <w:rPr>
          <w:rFonts w:ascii="Arial" w:hAnsi="Arial" w:cs="Arial"/>
          <w:b/>
          <w:sz w:val="21"/>
          <w:szCs w:val="21"/>
        </w:rPr>
        <w:t>September 17</w:t>
      </w:r>
      <w:r w:rsidR="0051771E" w:rsidRPr="00563730">
        <w:rPr>
          <w:rFonts w:ascii="Arial" w:hAnsi="Arial" w:cs="Arial"/>
          <w:b/>
          <w:sz w:val="21"/>
          <w:szCs w:val="21"/>
        </w:rPr>
        <w:t xml:space="preserve">, 2024 – </w:t>
      </w:r>
      <w:r w:rsidR="0051771E">
        <w:rPr>
          <w:rFonts w:ascii="Arial" w:hAnsi="Arial" w:cs="Arial"/>
          <w:b/>
          <w:sz w:val="21"/>
          <w:szCs w:val="21"/>
        </w:rPr>
        <w:t>October 7</w:t>
      </w:r>
      <w:r w:rsidR="0051771E" w:rsidRPr="00563730">
        <w:rPr>
          <w:rFonts w:ascii="Arial" w:hAnsi="Arial" w:cs="Arial"/>
          <w:b/>
          <w:sz w:val="21"/>
          <w:szCs w:val="21"/>
        </w:rPr>
        <w:t xml:space="preserve">, 2024; 8:00 am to 5:00pm and </w:t>
      </w:r>
      <w:r w:rsidR="0051771E">
        <w:rPr>
          <w:rFonts w:ascii="Arial" w:hAnsi="Arial" w:cs="Arial"/>
          <w:b/>
          <w:sz w:val="21"/>
          <w:szCs w:val="21"/>
        </w:rPr>
        <w:t>October 8</w:t>
      </w:r>
      <w:r w:rsidR="0051771E"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9"/>
    <w:p w14:paraId="047DB4EC" w14:textId="77777777" w:rsidR="00177AAD" w:rsidRDefault="00177AAD">
      <w:pPr>
        <w:pStyle w:val="BodyText"/>
        <w:ind w:left="720"/>
        <w:rPr>
          <w:rFonts w:ascii="Arial" w:hAnsi="Arial" w:cs="Arial"/>
          <w:sz w:val="21"/>
          <w:szCs w:val="21"/>
        </w:rPr>
      </w:pPr>
    </w:p>
    <w:p w14:paraId="65927E20" w14:textId="45DD596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1771E">
        <w:rPr>
          <w:rFonts w:ascii="Arial" w:hAnsi="Arial" w:cs="Arial"/>
          <w:b/>
          <w:sz w:val="21"/>
          <w:szCs w:val="21"/>
        </w:rPr>
        <w:t>September 17</w:t>
      </w:r>
      <w:r w:rsidR="0051771E" w:rsidRPr="00563730">
        <w:rPr>
          <w:rFonts w:ascii="Arial" w:hAnsi="Arial" w:cs="Arial"/>
          <w:b/>
          <w:sz w:val="21"/>
          <w:szCs w:val="21"/>
        </w:rPr>
        <w:t xml:space="preserve">, 2024 – </w:t>
      </w:r>
      <w:r w:rsidR="0051771E">
        <w:rPr>
          <w:rFonts w:ascii="Arial" w:hAnsi="Arial" w:cs="Arial"/>
          <w:b/>
          <w:sz w:val="21"/>
          <w:szCs w:val="21"/>
        </w:rPr>
        <w:t>October 7</w:t>
      </w:r>
      <w:r w:rsidR="0051771E" w:rsidRPr="00563730">
        <w:rPr>
          <w:rFonts w:ascii="Arial" w:hAnsi="Arial" w:cs="Arial"/>
          <w:b/>
          <w:sz w:val="21"/>
          <w:szCs w:val="21"/>
        </w:rPr>
        <w:t xml:space="preserve">, 2024; 8:00 am to 5:00pm and </w:t>
      </w:r>
      <w:r w:rsidR="0051771E">
        <w:rPr>
          <w:rFonts w:ascii="Arial" w:hAnsi="Arial" w:cs="Arial"/>
          <w:b/>
          <w:sz w:val="21"/>
          <w:szCs w:val="21"/>
        </w:rPr>
        <w:t>October 8</w:t>
      </w:r>
      <w:r w:rsidR="0051771E"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BE1929">
        <w:rPr>
          <w:rFonts w:ascii="Arial" w:hAnsi="Arial" w:cs="Arial"/>
          <w:b/>
          <w:bCs/>
          <w:sz w:val="21"/>
          <w:szCs w:val="21"/>
        </w:rPr>
        <w:t>Tw</w:t>
      </w:r>
      <w:r w:rsidR="00FA7C15">
        <w:rPr>
          <w:rFonts w:ascii="Arial" w:hAnsi="Arial" w:cs="Arial"/>
          <w:b/>
          <w:bCs/>
          <w:sz w:val="21"/>
          <w:szCs w:val="21"/>
        </w:rPr>
        <w:t>enty-Five</w:t>
      </w:r>
      <w:r w:rsidR="002A7F33">
        <w:rPr>
          <w:rFonts w:ascii="Arial" w:hAnsi="Arial" w:cs="Arial"/>
          <w:b/>
          <w:bCs/>
          <w:sz w:val="21"/>
          <w:szCs w:val="21"/>
        </w:rPr>
        <w:t xml:space="preserve"> </w:t>
      </w:r>
      <w:r>
        <w:rPr>
          <w:rFonts w:ascii="Arial" w:hAnsi="Arial" w:cs="Arial"/>
          <w:b/>
          <w:sz w:val="21"/>
          <w:szCs w:val="21"/>
        </w:rPr>
        <w:t>Thousand Pesos (P</w:t>
      </w:r>
      <w:r w:rsidR="00BE1929">
        <w:rPr>
          <w:rFonts w:ascii="Arial" w:hAnsi="Arial" w:cs="Arial"/>
          <w:b/>
          <w:sz w:val="21"/>
          <w:szCs w:val="21"/>
        </w:rPr>
        <w:t>2</w:t>
      </w:r>
      <w:r w:rsidR="00FA7C15">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55CF846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6D30A5">
        <w:rPr>
          <w:rFonts w:ascii="Arial" w:hAnsi="Arial" w:cs="Arial"/>
          <w:b/>
          <w:sz w:val="21"/>
          <w:szCs w:val="21"/>
        </w:rPr>
        <w:t xml:space="preserve">September </w:t>
      </w:r>
      <w:r w:rsidR="00865BC0">
        <w:rPr>
          <w:rFonts w:ascii="Arial" w:hAnsi="Arial" w:cs="Arial"/>
          <w:b/>
          <w:sz w:val="21"/>
          <w:szCs w:val="21"/>
        </w:rPr>
        <w:t>2</w:t>
      </w:r>
      <w:r w:rsidR="0051771E">
        <w:rPr>
          <w:rFonts w:ascii="Arial" w:hAnsi="Arial" w:cs="Arial"/>
          <w:b/>
          <w:sz w:val="21"/>
          <w:szCs w:val="21"/>
        </w:rPr>
        <w:t>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3854767" w14:textId="77777777" w:rsidR="00FA7C15" w:rsidRDefault="00FA7C15" w:rsidP="00FA7C15">
      <w:pPr>
        <w:pStyle w:val="BodyText"/>
        <w:rPr>
          <w:rFonts w:ascii="Arial" w:hAnsi="Arial" w:cs="Arial"/>
          <w:sz w:val="21"/>
          <w:szCs w:val="21"/>
        </w:rPr>
      </w:pPr>
    </w:p>
    <w:p w14:paraId="2A346EC9" w14:textId="77777777" w:rsidR="00FA7C15" w:rsidRDefault="00FA7C15" w:rsidP="00FA7C15">
      <w:pPr>
        <w:pStyle w:val="BodyText"/>
        <w:rPr>
          <w:rFonts w:ascii="Arial" w:hAnsi="Arial" w:cs="Arial"/>
          <w:sz w:val="21"/>
          <w:szCs w:val="21"/>
        </w:rPr>
      </w:pPr>
    </w:p>
    <w:p w14:paraId="44C681EC" w14:textId="77777777" w:rsidR="00FA7C15" w:rsidRDefault="00FA7C15" w:rsidP="00FA7C15">
      <w:pPr>
        <w:pStyle w:val="BodyText"/>
        <w:rPr>
          <w:rFonts w:ascii="Arial" w:hAnsi="Arial" w:cs="Arial"/>
          <w:sz w:val="21"/>
          <w:szCs w:val="21"/>
        </w:rPr>
      </w:pPr>
    </w:p>
    <w:p w14:paraId="6F76223F" w14:textId="77777777" w:rsidR="00FA7C15" w:rsidRDefault="00FA7C15" w:rsidP="00FA7C15">
      <w:pPr>
        <w:pStyle w:val="BodyText"/>
        <w:rPr>
          <w:rFonts w:ascii="Arial" w:hAnsi="Arial" w:cs="Arial"/>
          <w:sz w:val="21"/>
          <w:szCs w:val="21"/>
        </w:rPr>
      </w:pPr>
    </w:p>
    <w:p w14:paraId="4A286468" w14:textId="77777777" w:rsidR="00777B85" w:rsidRDefault="00777B85" w:rsidP="00FA7C15">
      <w:pPr>
        <w:pStyle w:val="BodyText"/>
        <w:rPr>
          <w:rFonts w:ascii="Arial" w:hAnsi="Arial" w:cs="Arial"/>
          <w:sz w:val="21"/>
          <w:szCs w:val="21"/>
        </w:rPr>
      </w:pPr>
    </w:p>
    <w:p w14:paraId="6DC2127A" w14:textId="77777777" w:rsidR="00980903" w:rsidRDefault="00980903" w:rsidP="00FA7C15">
      <w:pPr>
        <w:pStyle w:val="BodyText"/>
        <w:rPr>
          <w:rFonts w:ascii="Arial" w:hAnsi="Arial" w:cs="Arial"/>
          <w:sz w:val="21"/>
          <w:szCs w:val="21"/>
        </w:rPr>
      </w:pPr>
    </w:p>
    <w:p w14:paraId="7837E5B5" w14:textId="77777777" w:rsidR="00980903" w:rsidRDefault="00980903" w:rsidP="00FA7C15">
      <w:pPr>
        <w:pStyle w:val="BodyText"/>
        <w:rPr>
          <w:rFonts w:ascii="Arial" w:hAnsi="Arial" w:cs="Arial"/>
          <w:sz w:val="21"/>
          <w:szCs w:val="21"/>
        </w:rPr>
      </w:pPr>
    </w:p>
    <w:p w14:paraId="523316D1" w14:textId="77777777" w:rsidR="00777B85" w:rsidRDefault="00777B85" w:rsidP="00FA7C15">
      <w:pPr>
        <w:pStyle w:val="BodyText"/>
        <w:rPr>
          <w:rFonts w:ascii="Arial" w:hAnsi="Arial" w:cs="Arial"/>
          <w:sz w:val="21"/>
          <w:szCs w:val="21"/>
        </w:rPr>
      </w:pPr>
    </w:p>
    <w:p w14:paraId="5BBBF26F" w14:textId="77777777" w:rsidR="00FA7C15" w:rsidRDefault="00FA7C15" w:rsidP="00FA7C15">
      <w:pPr>
        <w:pStyle w:val="BodyText"/>
        <w:rPr>
          <w:rFonts w:ascii="Arial" w:hAnsi="Arial" w:cs="Arial"/>
          <w:sz w:val="21"/>
          <w:szCs w:val="21"/>
        </w:rPr>
      </w:pPr>
    </w:p>
    <w:p w14:paraId="7C4619BB" w14:textId="77777777" w:rsidR="00177AAD" w:rsidRDefault="00177AAD">
      <w:pPr>
        <w:pStyle w:val="BodyText"/>
        <w:ind w:left="720"/>
        <w:rPr>
          <w:rFonts w:ascii="Arial" w:hAnsi="Arial" w:cs="Arial"/>
          <w:sz w:val="21"/>
          <w:szCs w:val="21"/>
        </w:rPr>
      </w:pPr>
    </w:p>
    <w:p w14:paraId="285616CB" w14:textId="11011B0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65BC0">
        <w:rPr>
          <w:rFonts w:ascii="Arial" w:hAnsi="Arial" w:cs="Arial"/>
          <w:b/>
          <w:sz w:val="21"/>
          <w:szCs w:val="21"/>
        </w:rPr>
        <w:t xml:space="preserve">October </w:t>
      </w:r>
      <w:r w:rsidR="0051771E">
        <w:rPr>
          <w:rFonts w:ascii="Arial" w:hAnsi="Arial" w:cs="Arial"/>
          <w:b/>
          <w:sz w:val="21"/>
          <w:szCs w:val="21"/>
        </w:rPr>
        <w:t>8</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389E852F"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865BC0">
        <w:rPr>
          <w:rFonts w:ascii="Arial" w:hAnsi="Arial" w:cs="Arial"/>
          <w:b/>
          <w:sz w:val="21"/>
          <w:szCs w:val="21"/>
        </w:rPr>
        <w:t xml:space="preserve">October </w:t>
      </w:r>
      <w:r w:rsidR="0051771E">
        <w:rPr>
          <w:rFonts w:ascii="Arial" w:hAnsi="Arial" w:cs="Arial"/>
          <w:b/>
          <w:sz w:val="21"/>
          <w:szCs w:val="21"/>
        </w:rPr>
        <w:t>8</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1" w:name="_Hlk148021308"/>
      <w:r>
        <w:rPr>
          <w:rFonts w:ascii="Arial" w:hAnsi="Arial" w:cs="Arial"/>
          <w:b/>
          <w:sz w:val="21"/>
          <w:szCs w:val="21"/>
        </w:rPr>
        <w:t>Provincial Government of Pangasinan</w:t>
      </w:r>
      <w:r>
        <w:rPr>
          <w:rFonts w:ascii="Arial" w:hAnsi="Arial" w:cs="Arial"/>
          <w:sz w:val="21"/>
          <w:szCs w:val="21"/>
        </w:rPr>
        <w:t xml:space="preserve"> </w:t>
      </w:r>
      <w:bookmarkEnd w:id="21"/>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bookmarkEnd w:id="10"/>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2" w:name="_Hlk152746818"/>
      <w:bookmarkEnd w:id="4"/>
      <w:r>
        <w:rPr>
          <w:rFonts w:ascii="Arial" w:hAnsi="Arial" w:cs="Arial"/>
          <w:b/>
          <w:sz w:val="21"/>
          <w:szCs w:val="21"/>
        </w:rPr>
        <w:t>MELICIO F. PATAGUE II</w:t>
      </w:r>
    </w:p>
    <w:bookmarkEnd w:id="22"/>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980903">
      <w:pgSz w:w="12240" w:h="2016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BE1D8" w14:textId="77777777" w:rsidR="00FE543A" w:rsidRDefault="00FE543A">
      <w:r>
        <w:separator/>
      </w:r>
    </w:p>
  </w:endnote>
  <w:endnote w:type="continuationSeparator" w:id="0">
    <w:p w14:paraId="6852A53B" w14:textId="77777777" w:rsidR="00FE543A" w:rsidRDefault="00FE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C6FF" w14:textId="77777777" w:rsidR="00FE543A" w:rsidRDefault="00FE543A">
      <w:r>
        <w:separator/>
      </w:r>
    </w:p>
  </w:footnote>
  <w:footnote w:type="continuationSeparator" w:id="0">
    <w:p w14:paraId="3B141E96" w14:textId="77777777" w:rsidR="00FE543A" w:rsidRDefault="00FE5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D1445"/>
    <w:rsid w:val="002D2235"/>
    <w:rsid w:val="002D3603"/>
    <w:rsid w:val="002D3F28"/>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55F4A"/>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26"/>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1771E"/>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77B85"/>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3C94"/>
    <w:rsid w:val="007B49B0"/>
    <w:rsid w:val="007B4B11"/>
    <w:rsid w:val="007B4E72"/>
    <w:rsid w:val="007B68D2"/>
    <w:rsid w:val="007B7974"/>
    <w:rsid w:val="007C59C9"/>
    <w:rsid w:val="007D0174"/>
    <w:rsid w:val="007D046A"/>
    <w:rsid w:val="007D07CE"/>
    <w:rsid w:val="007D1ED3"/>
    <w:rsid w:val="007D29AF"/>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76E6F"/>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0903"/>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4A7"/>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16D"/>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4AF6"/>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A7C15"/>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8B6"/>
    <w:rsid w:val="00FD29CE"/>
    <w:rsid w:val="00FD3546"/>
    <w:rsid w:val="00FD57F3"/>
    <w:rsid w:val="00FD61A1"/>
    <w:rsid w:val="00FD623E"/>
    <w:rsid w:val="00FD6F8A"/>
    <w:rsid w:val="00FD7862"/>
    <w:rsid w:val="00FD7DC9"/>
    <w:rsid w:val="00FD7F57"/>
    <w:rsid w:val="00FE08FC"/>
    <w:rsid w:val="00FE461F"/>
    <w:rsid w:val="00FE543A"/>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11</cp:revision>
  <cp:lastPrinted>2024-09-10T07:55:00Z</cp:lastPrinted>
  <dcterms:created xsi:type="dcterms:W3CDTF">2024-09-11T01:49:00Z</dcterms:created>
  <dcterms:modified xsi:type="dcterms:W3CDTF">2024-09-16T01:26:00Z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