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756A95CE">
            <wp:extent cx="4158615" cy="390525"/>
            <wp:effectExtent l="0" t="0" r="0" b="9525"/>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4158615" cy="39052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7BD7B17F" w:rsidR="0068375F" w:rsidRPr="000142FD" w:rsidRDefault="004B3447" w:rsidP="002C77C5">
      <w:pPr>
        <w:pStyle w:val="BodyText"/>
        <w:jc w:val="center"/>
        <w:rPr>
          <w:rFonts w:ascii="Arial" w:hAnsi="Arial" w:cs="Arial"/>
          <w:b/>
          <w:sz w:val="20"/>
          <w:szCs w:val="20"/>
        </w:rPr>
      </w:pPr>
      <w:bookmarkStart w:id="3" w:name="_Hlk131332438"/>
      <w:bookmarkStart w:id="4" w:name="_Hlk101343871"/>
      <w:bookmarkStart w:id="5" w:name="_Hlk113356339"/>
      <w:bookmarkStart w:id="6" w:name="_Hlk119570729"/>
      <w:bookmarkStart w:id="7" w:name="_Hlk120284429"/>
      <w:bookmarkStart w:id="8" w:name="_Hlk25764610"/>
      <w:bookmarkStart w:id="9" w:name="_Hlk121294663"/>
      <w:r w:rsidRPr="000142FD">
        <w:rPr>
          <w:rFonts w:ascii="Arial" w:hAnsi="Arial" w:cs="Arial"/>
          <w:b/>
          <w:sz w:val="20"/>
          <w:szCs w:val="20"/>
        </w:rPr>
        <w:t xml:space="preserve">Supply and Delivery of </w:t>
      </w:r>
      <w:r w:rsidR="00783C6C">
        <w:rPr>
          <w:rFonts w:ascii="Arial" w:hAnsi="Arial" w:cs="Arial"/>
          <w:b/>
          <w:sz w:val="20"/>
          <w:szCs w:val="20"/>
        </w:rPr>
        <w:t>317</w:t>
      </w:r>
      <w:r w:rsidRPr="000142FD">
        <w:rPr>
          <w:rFonts w:ascii="Arial" w:hAnsi="Arial" w:cs="Arial"/>
          <w:b/>
          <w:sz w:val="20"/>
          <w:szCs w:val="20"/>
        </w:rPr>
        <w:t xml:space="preserve"> sets Hot</w:t>
      </w:r>
      <w:r w:rsidR="00783C6C">
        <w:rPr>
          <w:rFonts w:ascii="Arial" w:hAnsi="Arial" w:cs="Arial"/>
          <w:b/>
          <w:sz w:val="20"/>
          <w:szCs w:val="20"/>
        </w:rPr>
        <w:t xml:space="preserve"> </w:t>
      </w:r>
      <w:r w:rsidRPr="000142FD">
        <w:rPr>
          <w:rFonts w:ascii="Arial" w:hAnsi="Arial" w:cs="Arial"/>
          <w:b/>
          <w:sz w:val="20"/>
          <w:szCs w:val="20"/>
        </w:rPr>
        <w:t>Dip Galvanized</w:t>
      </w:r>
      <w:r w:rsidR="00783C6C">
        <w:rPr>
          <w:rFonts w:ascii="Arial" w:hAnsi="Arial" w:cs="Arial"/>
          <w:b/>
          <w:sz w:val="20"/>
          <w:szCs w:val="20"/>
        </w:rPr>
        <w:t>/</w:t>
      </w:r>
      <w:r w:rsidRPr="000142FD">
        <w:rPr>
          <w:rFonts w:ascii="Arial" w:hAnsi="Arial" w:cs="Arial"/>
          <w:b/>
          <w:sz w:val="20"/>
          <w:szCs w:val="20"/>
        </w:rPr>
        <w:t xml:space="preserve">Street Light </w:t>
      </w:r>
      <w:r w:rsidR="00783C6C">
        <w:rPr>
          <w:rFonts w:ascii="Arial" w:hAnsi="Arial" w:cs="Arial"/>
          <w:b/>
          <w:sz w:val="20"/>
          <w:szCs w:val="20"/>
        </w:rPr>
        <w:t xml:space="preserve">with </w:t>
      </w:r>
      <w:r w:rsidRPr="000142FD">
        <w:rPr>
          <w:rFonts w:ascii="Arial" w:hAnsi="Arial" w:cs="Arial"/>
          <w:b/>
          <w:sz w:val="20"/>
          <w:szCs w:val="20"/>
        </w:rPr>
        <w:t>Pole</w:t>
      </w:r>
      <w:r w:rsidR="00783C6C">
        <w:rPr>
          <w:rFonts w:ascii="Arial" w:hAnsi="Arial" w:cs="Arial"/>
          <w:b/>
          <w:sz w:val="20"/>
          <w:szCs w:val="20"/>
        </w:rPr>
        <w:t xml:space="preserve"> (40 watts) </w:t>
      </w:r>
      <w:r w:rsidRPr="000142FD">
        <w:rPr>
          <w:rFonts w:ascii="Arial" w:hAnsi="Arial" w:cs="Arial"/>
          <w:b/>
          <w:sz w:val="20"/>
          <w:szCs w:val="20"/>
        </w:rPr>
        <w:t xml:space="preserve">and </w:t>
      </w:r>
      <w:r w:rsidR="00783C6C">
        <w:rPr>
          <w:rFonts w:ascii="Arial" w:hAnsi="Arial" w:cs="Arial"/>
          <w:b/>
          <w:sz w:val="20"/>
          <w:szCs w:val="20"/>
        </w:rPr>
        <w:t>280</w:t>
      </w:r>
      <w:r w:rsidRPr="000142FD">
        <w:rPr>
          <w:rFonts w:ascii="Arial" w:hAnsi="Arial" w:cs="Arial"/>
          <w:b/>
          <w:sz w:val="20"/>
          <w:szCs w:val="20"/>
        </w:rPr>
        <w:t xml:space="preserve"> sets </w:t>
      </w:r>
      <w:r w:rsidR="00783C6C">
        <w:rPr>
          <w:rFonts w:ascii="Arial" w:hAnsi="Arial" w:cs="Arial"/>
          <w:b/>
          <w:sz w:val="20"/>
          <w:szCs w:val="20"/>
        </w:rPr>
        <w:t>Hot Dip Galvanized/Street Light with Pole</w:t>
      </w:r>
      <w:r w:rsidR="008639E9">
        <w:rPr>
          <w:rFonts w:ascii="Arial" w:hAnsi="Arial" w:cs="Arial"/>
          <w:b/>
          <w:sz w:val="20"/>
          <w:szCs w:val="20"/>
        </w:rPr>
        <w:t xml:space="preserve"> (100 watts)</w:t>
      </w:r>
      <w:r w:rsidR="007B21F9">
        <w:rPr>
          <w:rFonts w:ascii="Arial" w:hAnsi="Arial" w:cs="Arial"/>
          <w:b/>
          <w:sz w:val="20"/>
          <w:szCs w:val="20"/>
        </w:rPr>
        <w:t xml:space="preserve"> </w:t>
      </w:r>
      <w:r w:rsidRPr="000142FD">
        <w:rPr>
          <w:rFonts w:ascii="Arial" w:hAnsi="Arial" w:cs="Arial"/>
          <w:b/>
          <w:sz w:val="20"/>
          <w:szCs w:val="20"/>
        </w:rPr>
        <w:t>at Provincial Engineering Office, Lingayen, Pangasinan</w:t>
      </w:r>
      <w:bookmarkEnd w:id="3"/>
      <w:r w:rsidR="00174495" w:rsidRPr="000142FD">
        <w:rPr>
          <w:rFonts w:ascii="Arial" w:hAnsi="Arial" w:cs="Arial"/>
          <w:b/>
          <w:sz w:val="20"/>
          <w:szCs w:val="20"/>
        </w:rPr>
        <w:t xml:space="preserve"> </w:t>
      </w:r>
      <w:bookmarkEnd w:id="4"/>
      <w:bookmarkEnd w:id="5"/>
      <w:bookmarkEnd w:id="6"/>
      <w:bookmarkEnd w:id="7"/>
      <w:bookmarkEnd w:id="8"/>
      <w:bookmarkEnd w:id="9"/>
    </w:p>
    <w:p w14:paraId="03192018" w14:textId="77777777" w:rsidR="003C3BC4" w:rsidRPr="000142FD" w:rsidRDefault="003C3BC4" w:rsidP="002C77C5">
      <w:pPr>
        <w:pStyle w:val="BodyText"/>
        <w:jc w:val="center"/>
        <w:rPr>
          <w:rFonts w:ascii="Arial" w:hAnsi="Arial" w:cs="Arial"/>
          <w:sz w:val="20"/>
          <w:szCs w:val="20"/>
        </w:rPr>
      </w:pPr>
    </w:p>
    <w:p w14:paraId="4029310D" w14:textId="0A49503E" w:rsidR="002C77C5" w:rsidRPr="000142FD" w:rsidRDefault="00FE293D" w:rsidP="002C77C5">
      <w:pPr>
        <w:pStyle w:val="BodyText"/>
        <w:jc w:val="center"/>
        <w:rPr>
          <w:rFonts w:ascii="Arial" w:hAnsi="Arial" w:cs="Arial"/>
          <w:sz w:val="20"/>
          <w:szCs w:val="20"/>
        </w:rPr>
      </w:pPr>
      <w:r w:rsidRPr="000142FD">
        <w:rPr>
          <w:rFonts w:ascii="Arial" w:hAnsi="Arial" w:cs="Arial"/>
          <w:sz w:val="20"/>
          <w:szCs w:val="20"/>
        </w:rPr>
        <w:t>Project Identification No.: PANG-202</w:t>
      </w:r>
      <w:r w:rsidR="003459D8">
        <w:rPr>
          <w:rFonts w:ascii="Arial" w:hAnsi="Arial" w:cs="Arial"/>
          <w:sz w:val="20"/>
          <w:szCs w:val="20"/>
        </w:rPr>
        <w:t>4</w:t>
      </w:r>
      <w:r w:rsidRPr="000142FD">
        <w:rPr>
          <w:rFonts w:ascii="Arial" w:hAnsi="Arial" w:cs="Arial"/>
          <w:sz w:val="20"/>
          <w:szCs w:val="20"/>
        </w:rPr>
        <w:t>-</w:t>
      </w:r>
      <w:r w:rsidR="00531D42" w:rsidRPr="000142FD">
        <w:rPr>
          <w:rFonts w:ascii="Arial" w:hAnsi="Arial" w:cs="Arial"/>
          <w:sz w:val="20"/>
          <w:szCs w:val="20"/>
        </w:rPr>
        <w:t>0</w:t>
      </w:r>
      <w:r w:rsidR="002B15C9">
        <w:rPr>
          <w:rFonts w:ascii="Arial" w:hAnsi="Arial" w:cs="Arial"/>
          <w:sz w:val="20"/>
          <w:szCs w:val="20"/>
        </w:rPr>
        <w:t>7</w:t>
      </w:r>
      <w:r w:rsidR="00002289" w:rsidRPr="000142FD">
        <w:rPr>
          <w:rFonts w:ascii="Arial" w:hAnsi="Arial" w:cs="Arial"/>
          <w:sz w:val="20"/>
          <w:szCs w:val="20"/>
        </w:rPr>
        <w:t>-</w:t>
      </w:r>
      <w:r w:rsidR="002B15C9">
        <w:rPr>
          <w:rFonts w:ascii="Arial" w:hAnsi="Arial" w:cs="Arial"/>
          <w:sz w:val="20"/>
          <w:szCs w:val="20"/>
        </w:rPr>
        <w:t>0906</w:t>
      </w:r>
      <w:r w:rsidRPr="000142FD">
        <w:rPr>
          <w:rFonts w:ascii="Arial" w:hAnsi="Arial" w:cs="Arial"/>
          <w:sz w:val="20"/>
          <w:szCs w:val="20"/>
        </w:rPr>
        <w:t>-G</w:t>
      </w:r>
    </w:p>
    <w:p w14:paraId="074B966B" w14:textId="77777777" w:rsidR="002C77C5" w:rsidRPr="000142FD" w:rsidRDefault="002C77C5" w:rsidP="002C77C5">
      <w:pPr>
        <w:pStyle w:val="BodyText"/>
        <w:jc w:val="left"/>
        <w:rPr>
          <w:rFonts w:ascii="Arial" w:hAnsi="Arial" w:cs="Arial"/>
          <w:sz w:val="20"/>
          <w:szCs w:val="20"/>
        </w:rPr>
      </w:pPr>
    </w:p>
    <w:p w14:paraId="6FD09CB0" w14:textId="2B746577" w:rsidR="008C187C" w:rsidRPr="000142FD" w:rsidRDefault="002C77C5" w:rsidP="00531D42">
      <w:pPr>
        <w:pStyle w:val="BodyText"/>
        <w:numPr>
          <w:ilvl w:val="0"/>
          <w:numId w:val="1"/>
        </w:numPr>
        <w:tabs>
          <w:tab w:val="left" w:pos="2700"/>
        </w:tabs>
        <w:rPr>
          <w:rFonts w:ascii="Arial" w:hAnsi="Arial" w:cs="Arial"/>
          <w:b/>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Pr="000142FD">
        <w:rPr>
          <w:rFonts w:ascii="Arial" w:hAnsi="Arial" w:cs="Arial"/>
          <w:sz w:val="20"/>
          <w:szCs w:val="20"/>
        </w:rPr>
        <w:t xml:space="preserve">, through </w:t>
      </w:r>
      <w:r w:rsidR="00591E70" w:rsidRPr="000142FD">
        <w:rPr>
          <w:rFonts w:ascii="Arial" w:hAnsi="Arial" w:cs="Arial"/>
          <w:sz w:val="20"/>
          <w:szCs w:val="20"/>
        </w:rPr>
        <w:t>the</w:t>
      </w:r>
      <w:r w:rsidRPr="000142FD">
        <w:rPr>
          <w:rFonts w:ascii="Arial" w:hAnsi="Arial" w:cs="Arial"/>
          <w:sz w:val="20"/>
          <w:szCs w:val="20"/>
        </w:rPr>
        <w:t xml:space="preserve"> </w:t>
      </w:r>
      <w:r w:rsidR="000B162C" w:rsidRPr="000B162C">
        <w:rPr>
          <w:rFonts w:ascii="Arial" w:hAnsi="Arial" w:cs="Arial"/>
          <w:b/>
          <w:sz w:val="20"/>
          <w:szCs w:val="20"/>
        </w:rPr>
        <w:t xml:space="preserve">Construction, Repair &amp; Maintenance of Various Roads and Bridges </w:t>
      </w:r>
      <w:r w:rsidR="00536FDB" w:rsidRPr="000142FD">
        <w:rPr>
          <w:rFonts w:ascii="Arial" w:hAnsi="Arial" w:cs="Arial"/>
          <w:b/>
          <w:sz w:val="20"/>
          <w:szCs w:val="20"/>
        </w:rPr>
        <w:t>(PR#202</w:t>
      </w:r>
      <w:r w:rsidR="000B162C">
        <w:rPr>
          <w:rFonts w:ascii="Arial" w:hAnsi="Arial" w:cs="Arial"/>
          <w:b/>
          <w:sz w:val="20"/>
          <w:szCs w:val="20"/>
        </w:rPr>
        <w:t>4</w:t>
      </w:r>
      <w:r w:rsidR="00536FDB" w:rsidRPr="000142FD">
        <w:rPr>
          <w:rFonts w:ascii="Arial" w:hAnsi="Arial" w:cs="Arial"/>
          <w:b/>
          <w:sz w:val="20"/>
          <w:szCs w:val="20"/>
        </w:rPr>
        <w:t>-</w:t>
      </w:r>
      <w:r w:rsidR="00060178" w:rsidRPr="000142FD">
        <w:rPr>
          <w:rFonts w:ascii="Arial" w:hAnsi="Arial" w:cs="Arial"/>
          <w:b/>
          <w:sz w:val="20"/>
          <w:szCs w:val="20"/>
        </w:rPr>
        <w:t>0</w:t>
      </w:r>
      <w:r w:rsidR="000B162C">
        <w:rPr>
          <w:rFonts w:ascii="Arial" w:hAnsi="Arial" w:cs="Arial"/>
          <w:b/>
          <w:sz w:val="20"/>
          <w:szCs w:val="20"/>
        </w:rPr>
        <w:t>7</w:t>
      </w:r>
      <w:r w:rsidR="00536FDB" w:rsidRPr="000142FD">
        <w:rPr>
          <w:rFonts w:ascii="Arial" w:hAnsi="Arial" w:cs="Arial"/>
          <w:b/>
          <w:sz w:val="20"/>
          <w:szCs w:val="20"/>
        </w:rPr>
        <w:t>-</w:t>
      </w:r>
      <w:r w:rsidR="000B162C">
        <w:rPr>
          <w:rFonts w:ascii="Arial" w:hAnsi="Arial" w:cs="Arial"/>
          <w:b/>
          <w:sz w:val="20"/>
          <w:szCs w:val="20"/>
        </w:rPr>
        <w:t>4712</w:t>
      </w:r>
      <w:r w:rsidR="00536FDB" w:rsidRPr="000142FD">
        <w:rPr>
          <w:rFonts w:ascii="Arial" w:hAnsi="Arial" w:cs="Arial"/>
          <w:b/>
          <w:sz w:val="20"/>
          <w:szCs w:val="20"/>
        </w:rPr>
        <w:t>)</w:t>
      </w:r>
      <w:r w:rsidR="008916C0" w:rsidRPr="000142FD">
        <w:rPr>
          <w:rFonts w:ascii="Arial" w:hAnsi="Arial" w:cs="Arial"/>
          <w:b/>
          <w:sz w:val="20"/>
          <w:szCs w:val="20"/>
        </w:rPr>
        <w:t xml:space="preserve"> </w:t>
      </w:r>
      <w:r w:rsidR="007A3C90" w:rsidRPr="000142FD">
        <w:rPr>
          <w:rFonts w:ascii="Arial" w:hAnsi="Arial" w:cs="Arial"/>
          <w:sz w:val="20"/>
          <w:szCs w:val="20"/>
        </w:rPr>
        <w:t xml:space="preserve">intends to apply the sum of </w:t>
      </w:r>
      <w:r w:rsidR="003459D8">
        <w:rPr>
          <w:rFonts w:ascii="Arial" w:hAnsi="Arial" w:cs="Arial"/>
          <w:b/>
          <w:sz w:val="20"/>
          <w:szCs w:val="20"/>
        </w:rPr>
        <w:t>One Hundred</w:t>
      </w:r>
      <w:r w:rsidR="00C2794F" w:rsidRPr="000142FD">
        <w:rPr>
          <w:rFonts w:ascii="Arial" w:hAnsi="Arial" w:cs="Arial"/>
          <w:b/>
          <w:sz w:val="20"/>
          <w:szCs w:val="20"/>
        </w:rPr>
        <w:t xml:space="preserve"> </w:t>
      </w:r>
      <w:r w:rsidR="0091528E" w:rsidRPr="000142FD">
        <w:rPr>
          <w:rFonts w:ascii="Arial" w:hAnsi="Arial" w:cs="Arial"/>
          <w:b/>
          <w:sz w:val="20"/>
          <w:szCs w:val="20"/>
        </w:rPr>
        <w:t>Million</w:t>
      </w:r>
      <w:r w:rsidR="00C2794F" w:rsidRPr="000142FD">
        <w:rPr>
          <w:rFonts w:ascii="Arial" w:hAnsi="Arial" w:cs="Arial"/>
          <w:b/>
          <w:sz w:val="20"/>
          <w:szCs w:val="20"/>
        </w:rPr>
        <w:t xml:space="preserve"> </w:t>
      </w:r>
      <w:r w:rsidR="007A3C90" w:rsidRPr="000142FD">
        <w:rPr>
          <w:rFonts w:ascii="Arial" w:hAnsi="Arial" w:cs="Arial"/>
          <w:b/>
          <w:sz w:val="20"/>
          <w:szCs w:val="20"/>
        </w:rPr>
        <w:t>Pesos</w:t>
      </w:r>
      <w:r w:rsidR="0091528E" w:rsidRPr="000142FD">
        <w:rPr>
          <w:rFonts w:ascii="Arial" w:hAnsi="Arial" w:cs="Arial"/>
          <w:b/>
          <w:sz w:val="20"/>
          <w:szCs w:val="20"/>
        </w:rPr>
        <w:t xml:space="preserve"> </w:t>
      </w:r>
      <w:r w:rsidR="007A3C90" w:rsidRPr="000142FD">
        <w:rPr>
          <w:rFonts w:ascii="Arial" w:hAnsi="Arial" w:cs="Arial"/>
          <w:b/>
          <w:sz w:val="20"/>
          <w:szCs w:val="20"/>
        </w:rPr>
        <w:t>(P</w:t>
      </w:r>
      <w:r w:rsidR="003459D8">
        <w:rPr>
          <w:rFonts w:ascii="Arial" w:hAnsi="Arial" w:cs="Arial"/>
          <w:b/>
          <w:sz w:val="20"/>
          <w:szCs w:val="20"/>
        </w:rPr>
        <w:t>100</w:t>
      </w:r>
      <w:r w:rsidR="00C2794F" w:rsidRPr="000142FD">
        <w:rPr>
          <w:rFonts w:ascii="Arial" w:hAnsi="Arial" w:cs="Arial"/>
          <w:b/>
          <w:sz w:val="20"/>
          <w:szCs w:val="20"/>
        </w:rPr>
        <w:t>,000,000</w:t>
      </w:r>
      <w:r w:rsidR="004435B2" w:rsidRPr="000142FD">
        <w:rPr>
          <w:rFonts w:ascii="Arial" w:hAnsi="Arial" w:cs="Arial"/>
          <w:b/>
          <w:sz w:val="20"/>
          <w:szCs w:val="20"/>
        </w:rPr>
        <w:t>.</w:t>
      </w:r>
      <w:r w:rsidR="0055746B" w:rsidRPr="000142FD">
        <w:rPr>
          <w:rFonts w:ascii="Arial" w:hAnsi="Arial" w:cs="Arial"/>
          <w:b/>
          <w:sz w:val="20"/>
          <w:szCs w:val="20"/>
        </w:rPr>
        <w:t>00</w:t>
      </w:r>
      <w:r w:rsidR="007A3C90" w:rsidRPr="000142FD">
        <w:rPr>
          <w:rFonts w:ascii="Arial" w:hAnsi="Arial" w:cs="Arial"/>
          <w:b/>
          <w:sz w:val="20"/>
          <w:szCs w:val="20"/>
        </w:rPr>
        <w:t>)</w:t>
      </w:r>
      <w:r w:rsidR="007A3C90" w:rsidRPr="000142FD">
        <w:rPr>
          <w:rFonts w:ascii="Arial" w:hAnsi="Arial" w:cs="Arial"/>
          <w:sz w:val="20"/>
          <w:szCs w:val="20"/>
        </w:rPr>
        <w:t xml:space="preserve"> </w:t>
      </w:r>
      <w:r w:rsidRPr="000142FD">
        <w:rPr>
          <w:rFonts w:ascii="Arial" w:hAnsi="Arial" w:cs="Arial"/>
          <w:sz w:val="20"/>
          <w:szCs w:val="20"/>
        </w:rPr>
        <w:t xml:space="preserve">being the Approved Budget for the Contract (ABC) to payments under the contract for </w:t>
      </w:r>
      <w:r w:rsidR="003459D8" w:rsidRPr="003459D8">
        <w:rPr>
          <w:rFonts w:ascii="Arial" w:hAnsi="Arial" w:cs="Arial"/>
          <w:b/>
          <w:sz w:val="20"/>
          <w:szCs w:val="20"/>
        </w:rPr>
        <w:t>Supply and Delivery of 317 sets Hot Dip Galvanized/Street Light with Pole (40 watts) and 280 sets Hot Dip Galvanized/Street Light with Pole</w:t>
      </w:r>
      <w:r w:rsidR="008639E9">
        <w:rPr>
          <w:rFonts w:ascii="Arial" w:hAnsi="Arial" w:cs="Arial"/>
          <w:b/>
          <w:sz w:val="20"/>
          <w:szCs w:val="20"/>
        </w:rPr>
        <w:t xml:space="preserve"> (100 watts)</w:t>
      </w:r>
      <w:r w:rsidR="003459D8" w:rsidRPr="003459D8">
        <w:rPr>
          <w:rFonts w:ascii="Arial" w:hAnsi="Arial" w:cs="Arial"/>
          <w:b/>
          <w:sz w:val="20"/>
          <w:szCs w:val="20"/>
        </w:rPr>
        <w:t xml:space="preserve"> at Provincial Engineering Office, Lingayen, Pangasinan</w:t>
      </w:r>
      <w:r w:rsidRPr="000142FD">
        <w:rPr>
          <w:rFonts w:ascii="Arial" w:hAnsi="Arial" w:cs="Arial"/>
          <w:sz w:val="20"/>
          <w:szCs w:val="20"/>
        </w:rPr>
        <w:t>.</w:t>
      </w:r>
      <w:r w:rsidR="00531D42" w:rsidRPr="000142FD">
        <w:rPr>
          <w:rFonts w:ascii="Arial" w:hAnsi="Arial" w:cs="Arial"/>
          <w:sz w:val="20"/>
          <w:szCs w:val="20"/>
        </w:rPr>
        <w:t xml:space="preserve"> </w:t>
      </w:r>
    </w:p>
    <w:p w14:paraId="7EEA9D09" w14:textId="099766E5" w:rsidR="008C187C" w:rsidRPr="000142FD" w:rsidRDefault="008C187C" w:rsidP="008C187C">
      <w:pPr>
        <w:pStyle w:val="BodyText"/>
        <w:tabs>
          <w:tab w:val="left" w:pos="2700"/>
        </w:tabs>
        <w:ind w:left="720"/>
        <w:rPr>
          <w:rFonts w:ascii="Arial" w:hAnsi="Arial" w:cs="Arial"/>
          <w:b/>
          <w:sz w:val="20"/>
          <w:szCs w:val="20"/>
        </w:rPr>
      </w:pPr>
    </w:p>
    <w:p w14:paraId="10532627" w14:textId="44BAB98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Specifications:</w:t>
      </w:r>
    </w:p>
    <w:p w14:paraId="45472E93" w14:textId="77777777" w:rsidR="009E1658" w:rsidRDefault="009E1658" w:rsidP="008C187C">
      <w:pPr>
        <w:pStyle w:val="BodyText"/>
        <w:tabs>
          <w:tab w:val="left" w:pos="2700"/>
        </w:tabs>
        <w:ind w:left="720"/>
        <w:rPr>
          <w:rFonts w:ascii="Arial" w:hAnsi="Arial" w:cs="Arial"/>
          <w:b/>
          <w:sz w:val="20"/>
          <w:szCs w:val="20"/>
        </w:rPr>
      </w:pPr>
      <w:r w:rsidRPr="009E1658">
        <w:rPr>
          <w:rFonts w:ascii="Arial" w:hAnsi="Arial" w:cs="Arial"/>
          <w:b/>
          <w:sz w:val="20"/>
          <w:szCs w:val="20"/>
        </w:rPr>
        <w:t xml:space="preserve">Hot Dip Galvanized/Street Light with Pole (40 watts) </w:t>
      </w:r>
    </w:p>
    <w:p w14:paraId="4A6C38A6" w14:textId="30F1BF5D"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6 meters</w:t>
      </w:r>
    </w:p>
    <w:p w14:paraId="11DE3C09" w14:textId="219C2C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3FEEFFB5" w14:textId="1B297C8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2ECE9041" w14:textId="27B5CE4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r>
      <w:r w:rsidR="00107FED">
        <w:rPr>
          <w:rFonts w:ascii="Arial" w:hAnsi="Arial" w:cs="Arial"/>
          <w:bCs/>
          <w:sz w:val="20"/>
          <w:szCs w:val="20"/>
        </w:rPr>
        <w:tab/>
      </w:r>
      <w:r w:rsidRPr="000142FD">
        <w:rPr>
          <w:rFonts w:ascii="Arial" w:hAnsi="Arial" w:cs="Arial"/>
          <w:bCs/>
          <w:sz w:val="20"/>
          <w:szCs w:val="20"/>
        </w:rPr>
        <w:t>76mm</w:t>
      </w:r>
    </w:p>
    <w:p w14:paraId="5C859AAF" w14:textId="7D3A0EA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37510B6A" w14:textId="22257D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135F4315" w14:textId="4003BF85"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6AD737E4" w14:textId="79FE0FA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22ACAEBA" w14:textId="6AFE05E4"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Quantity in 40H</w:t>
      </w:r>
      <w:r w:rsidR="008639E9">
        <w:rPr>
          <w:rFonts w:ascii="Arial" w:hAnsi="Arial" w:cs="Arial"/>
          <w:bCs/>
          <w:sz w:val="20"/>
          <w:szCs w:val="20"/>
        </w:rPr>
        <w:t>q</w:t>
      </w:r>
      <w:r w:rsidRPr="000142FD">
        <w:rPr>
          <w:rFonts w:ascii="Arial" w:hAnsi="Arial" w:cs="Arial"/>
          <w:bCs/>
          <w:sz w:val="20"/>
          <w:szCs w:val="20"/>
        </w:rPr>
        <w: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7EC723F4" w14:textId="5FED53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sidR="00E8446B">
        <w:rPr>
          <w:rFonts w:ascii="Arial" w:hAnsi="Arial" w:cs="Arial"/>
          <w:bCs/>
          <w:sz w:val="20"/>
          <w:szCs w:val="20"/>
        </w:rPr>
        <w:t>o</w:t>
      </w:r>
      <w:r w:rsidRPr="000142FD">
        <w:rPr>
          <w:rFonts w:ascii="Arial" w:hAnsi="Arial" w:cs="Arial"/>
          <w:bCs/>
          <w:sz w:val="20"/>
          <w:szCs w:val="20"/>
        </w:rPr>
        <w:t xml:space="preserve">utside) and outdoor anti </w:t>
      </w:r>
    </w:p>
    <w:p w14:paraId="095D16F1" w14:textId="73094A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14D0278A" w14:textId="1965B460" w:rsidR="00E8446B"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Insert Mode, Inner</w:t>
      </w:r>
      <w:r w:rsidR="008639E9">
        <w:rPr>
          <w:rFonts w:ascii="Arial" w:hAnsi="Arial" w:cs="Arial"/>
          <w:bCs/>
          <w:sz w:val="20"/>
          <w:szCs w:val="20"/>
        </w:rPr>
        <w:t xml:space="preserve"> </w:t>
      </w:r>
      <w:r w:rsidRPr="000142FD">
        <w:rPr>
          <w:rFonts w:ascii="Arial" w:hAnsi="Arial" w:cs="Arial"/>
          <w:bCs/>
          <w:sz w:val="20"/>
          <w:szCs w:val="20"/>
        </w:rPr>
        <w:t>f</w:t>
      </w:r>
      <w:r w:rsidR="008639E9">
        <w:rPr>
          <w:rFonts w:ascii="Arial" w:hAnsi="Arial" w:cs="Arial"/>
          <w:bCs/>
          <w:sz w:val="20"/>
          <w:szCs w:val="20"/>
        </w:rPr>
        <w:t>lan</w:t>
      </w:r>
      <w:r w:rsidRPr="000142FD">
        <w:rPr>
          <w:rFonts w:ascii="Arial" w:hAnsi="Arial" w:cs="Arial"/>
          <w:bCs/>
          <w:sz w:val="20"/>
          <w:szCs w:val="20"/>
        </w:rPr>
        <w:t>ge mode, face to face joint mode</w:t>
      </w:r>
      <w:r w:rsidR="00E8446B">
        <w:rPr>
          <w:rFonts w:ascii="Arial" w:hAnsi="Arial" w:cs="Arial"/>
          <w:bCs/>
          <w:sz w:val="20"/>
          <w:szCs w:val="20"/>
        </w:rPr>
        <w:t xml:space="preserve"> </w:t>
      </w:r>
    </w:p>
    <w:p w14:paraId="1375ABB7" w14:textId="75AD4F82" w:rsidR="008C187C" w:rsidRPr="000142FD" w:rsidRDefault="00E8446B" w:rsidP="008C187C">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008C187C" w:rsidRPr="000142FD">
        <w:rPr>
          <w:rFonts w:ascii="Arial" w:hAnsi="Arial" w:cs="Arial"/>
          <w:bCs/>
          <w:sz w:val="20"/>
          <w:szCs w:val="20"/>
        </w:rPr>
        <w:t>Pole:</w:t>
      </w:r>
      <w:r w:rsidR="008C187C" w:rsidRPr="000142FD">
        <w:rPr>
          <w:rFonts w:ascii="Arial" w:hAnsi="Arial" w:cs="Arial"/>
          <w:bCs/>
          <w:sz w:val="20"/>
          <w:szCs w:val="20"/>
        </w:rPr>
        <w:tab/>
      </w:r>
      <w:r w:rsidR="008C187C" w:rsidRPr="000142FD">
        <w:rPr>
          <w:rFonts w:ascii="Arial" w:hAnsi="Arial" w:cs="Arial"/>
          <w:bCs/>
          <w:sz w:val="20"/>
          <w:szCs w:val="20"/>
        </w:rPr>
        <w:tab/>
      </w:r>
      <w:r w:rsidR="008C187C" w:rsidRPr="000142FD">
        <w:rPr>
          <w:rFonts w:ascii="Arial" w:hAnsi="Arial" w:cs="Arial"/>
          <w:bCs/>
          <w:sz w:val="20"/>
          <w:szCs w:val="20"/>
        </w:rPr>
        <w:tab/>
        <w:t xml:space="preserve">Against eq of 8 </w:t>
      </w:r>
      <w:proofErr w:type="gramStart"/>
      <w:r w:rsidR="008C187C" w:rsidRPr="000142FD">
        <w:rPr>
          <w:rFonts w:ascii="Arial" w:hAnsi="Arial" w:cs="Arial"/>
          <w:bCs/>
          <w:sz w:val="20"/>
          <w:szCs w:val="20"/>
        </w:rPr>
        <w:t>grade</w:t>
      </w:r>
      <w:proofErr w:type="gramEnd"/>
    </w:p>
    <w:p w14:paraId="49FC6266" w14:textId="5D495844"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61CC2190" w14:textId="556B015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051F28FF" w14:textId="55A0B3F0"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71A00160" w14:textId="19869F78" w:rsidR="00B0091C" w:rsidRPr="000142FD" w:rsidRDefault="00C056C1" w:rsidP="00B0091C">
      <w:pPr>
        <w:pStyle w:val="BodyText"/>
        <w:tabs>
          <w:tab w:val="left" w:pos="2700"/>
        </w:tabs>
        <w:ind w:left="720"/>
        <w:rPr>
          <w:rFonts w:ascii="Arial" w:hAnsi="Arial" w:cs="Arial"/>
          <w:bCs/>
          <w:sz w:val="20"/>
          <w:szCs w:val="20"/>
        </w:rPr>
      </w:pPr>
      <w:r>
        <w:rPr>
          <w:rFonts w:ascii="Arial" w:hAnsi="Arial" w:cs="Arial"/>
          <w:bCs/>
          <w:sz w:val="20"/>
          <w:szCs w:val="20"/>
        </w:rPr>
        <w:t>Maximum</w:t>
      </w:r>
      <w:r w:rsidR="00B0091C" w:rsidRPr="000142FD">
        <w:rPr>
          <w:rFonts w:ascii="Arial" w:hAnsi="Arial" w:cs="Arial"/>
          <w:bCs/>
          <w:sz w:val="20"/>
          <w:szCs w:val="20"/>
        </w:rPr>
        <w:t xml:space="preserve"> Ultimate Yield Strength:620mpa</w:t>
      </w:r>
    </w:p>
    <w:p w14:paraId="3332FD9E" w14:textId="289FF3D1" w:rsidR="00B0091C" w:rsidRPr="000142FD" w:rsidRDefault="00B0091C" w:rsidP="00B0091C">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396D203D" w14:textId="16629934" w:rsidR="00B0091C" w:rsidRPr="000142FD" w:rsidRDefault="00B0091C" w:rsidP="00B305DC">
      <w:pPr>
        <w:pStyle w:val="BodyText"/>
        <w:tabs>
          <w:tab w:val="left" w:pos="2700"/>
        </w:tabs>
        <w:ind w:left="720"/>
        <w:rPr>
          <w:rFonts w:ascii="Arial" w:hAnsi="Arial" w:cs="Arial"/>
          <w:bCs/>
          <w:sz w:val="20"/>
          <w:szCs w:val="20"/>
        </w:rPr>
      </w:pPr>
      <w:r w:rsidRPr="000142FD">
        <w:rPr>
          <w:rFonts w:ascii="Arial" w:hAnsi="Arial" w:cs="Arial"/>
          <w:bCs/>
          <w:sz w:val="20"/>
          <w:szCs w:val="20"/>
        </w:rPr>
        <w:t>Lifespan:</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more than 20 years </w:t>
      </w:r>
    </w:p>
    <w:p w14:paraId="6E1CB335" w14:textId="6A6AD7EB" w:rsidR="008A6E35" w:rsidRDefault="008A6E35"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2576" behindDoc="0" locked="0" layoutInCell="1" allowOverlap="1" wp14:anchorId="5353B037" wp14:editId="0763B254">
                <wp:simplePos x="0" y="0"/>
                <wp:positionH relativeFrom="column">
                  <wp:posOffset>5356680</wp:posOffset>
                </wp:positionH>
                <wp:positionV relativeFrom="paragraph">
                  <wp:posOffset>75601</wp:posOffset>
                </wp:positionV>
                <wp:extent cx="129886" cy="0"/>
                <wp:effectExtent l="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4F52D4D" id="_x0000_t32" coordsize="21600,21600" o:spt="32" o:oned="t" path="m,l21600,21600e" filled="f">
                <v:path arrowok="t" fillok="f" o:connecttype="none"/>
                <o:lock v:ext="edit" shapetype="t"/>
              </v:shapetype>
              <v:shape id="Straight Arrow Connector 11" o:spid="_x0000_s1026" type="#_x0000_t32" style="position:absolute;margin-left:421.8pt;margin-top:5.95pt;width:10.2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LELO97cAAAACQEAAA8AAABkcnMvZG93bnJldi54&#10;bWxMj01PwzAMhu9I/IfISNxY2rWqStd0Gl/SjrBx2S1rTFvROFWTbeHfY8QBjvb76PXjeh3tKM44&#10;+8GRgnSRgEBqnRmoU/C+f7krQfigyejRESr4Qg/r5vqq1pVxF3rD8y50gkvIV1pBH8JUSenbHq32&#10;CzchcfbhZqsDj3MnzawvXG5HuUySQlo9EF/o9YSPPbafu5NV8PC6tZunwxwxy55zH/duSe1Wqdub&#10;uFmBCBjDHww/+qwODTsd3YmMF6OCMs8KRjlI70EwUBZ5CuL4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sQs73t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8480" behindDoc="0" locked="0" layoutInCell="1" allowOverlap="1" wp14:anchorId="58BF63F0" wp14:editId="41E34D4A">
                <wp:simplePos x="0" y="0"/>
                <wp:positionH relativeFrom="column">
                  <wp:posOffset>3447727</wp:posOffset>
                </wp:positionH>
                <wp:positionV relativeFrom="paragraph">
                  <wp:posOffset>84455</wp:posOffset>
                </wp:positionV>
                <wp:extent cx="129886"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C2F17B" id="Straight Arrow Connector 9" o:spid="_x0000_s1026" type="#_x0000_t32" style="position:absolute;margin-left:271.45pt;margin-top:6.65pt;width:10.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0528" behindDoc="0" locked="0" layoutInCell="1" allowOverlap="1" wp14:anchorId="3637FD32" wp14:editId="4FB127C6">
                <wp:simplePos x="0" y="0"/>
                <wp:positionH relativeFrom="column">
                  <wp:posOffset>4052654</wp:posOffset>
                </wp:positionH>
                <wp:positionV relativeFrom="paragraph">
                  <wp:posOffset>92446</wp:posOffset>
                </wp:positionV>
                <wp:extent cx="129886"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C74126" id="Straight Arrow Connector 10" o:spid="_x0000_s1026" type="#_x0000_t32" style="position:absolute;margin-left:319.1pt;margin-top:7.3pt;width:10.2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" strokecolor="#4579b8 [3044]">
                <v:stroke endarrow="block"/>
              </v:shape>
            </w:pict>
          </mc:Fallback>
        </mc:AlternateContent>
      </w:r>
      <w:r w:rsidR="00B0091C" w:rsidRPr="000142FD">
        <w:rPr>
          <w:rFonts w:ascii="Arial" w:hAnsi="Arial" w:cs="Arial"/>
          <w:bCs/>
          <w:sz w:val="20"/>
          <w:szCs w:val="20"/>
        </w:rPr>
        <w:t>Production Process:</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r>
      <w:r w:rsidRPr="000142FD">
        <w:rPr>
          <w:rFonts w:ascii="Arial" w:hAnsi="Arial" w:cs="Arial"/>
          <w:bCs/>
          <w:sz w:val="20"/>
          <w:szCs w:val="20"/>
        </w:rPr>
        <w:t>Raw Materials</w:t>
      </w:r>
      <w:r w:rsidR="008639E9">
        <w:rPr>
          <w:rFonts w:ascii="Arial" w:hAnsi="Arial" w:cs="Arial"/>
          <w:bCs/>
          <w:sz w:val="20"/>
          <w:szCs w:val="20"/>
        </w:rPr>
        <w:t xml:space="preserve"> </w:t>
      </w:r>
      <w:r w:rsidRPr="000142FD">
        <w:rPr>
          <w:rFonts w:ascii="Arial" w:hAnsi="Arial" w:cs="Arial"/>
          <w:bCs/>
          <w:sz w:val="20"/>
          <w:szCs w:val="20"/>
        </w:rPr>
        <w:t xml:space="preserve">Test     Cutting     </w:t>
      </w:r>
      <w:r>
        <w:rPr>
          <w:rFonts w:ascii="Arial" w:hAnsi="Arial" w:cs="Arial"/>
          <w:bCs/>
          <w:sz w:val="20"/>
          <w:szCs w:val="20"/>
        </w:rPr>
        <w:t xml:space="preserve"> </w:t>
      </w:r>
      <w:proofErr w:type="gramStart"/>
      <w:r w:rsidRPr="000142FD">
        <w:rPr>
          <w:rFonts w:ascii="Arial" w:hAnsi="Arial" w:cs="Arial"/>
          <w:bCs/>
          <w:sz w:val="20"/>
          <w:szCs w:val="20"/>
        </w:rPr>
        <w:t xml:space="preserve">Molding  </w:t>
      </w:r>
      <w:r>
        <w:rPr>
          <w:rFonts w:ascii="Arial" w:hAnsi="Arial" w:cs="Arial"/>
          <w:bCs/>
          <w:sz w:val="20"/>
          <w:szCs w:val="20"/>
        </w:rPr>
        <w:t>or</w:t>
      </w:r>
      <w:proofErr w:type="gramEnd"/>
      <w:r>
        <w:rPr>
          <w:rFonts w:ascii="Arial" w:hAnsi="Arial" w:cs="Arial"/>
          <w:bCs/>
          <w:sz w:val="20"/>
          <w:szCs w:val="20"/>
        </w:rPr>
        <w:t xml:space="preserve"> Bending     </w:t>
      </w:r>
      <w:r w:rsidRPr="000142FD">
        <w:rPr>
          <w:rFonts w:ascii="Arial" w:hAnsi="Arial" w:cs="Arial"/>
          <w:bCs/>
          <w:sz w:val="20"/>
          <w:szCs w:val="20"/>
        </w:rPr>
        <w:t xml:space="preserve">Welding </w:t>
      </w:r>
    </w:p>
    <w:p w14:paraId="04FC5268" w14:textId="49A316E3" w:rsidR="008A6E35" w:rsidRDefault="008A6E35"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4624" behindDoc="0" locked="0" layoutInCell="1" allowOverlap="1" wp14:anchorId="1FE9D5DF" wp14:editId="110D1D24">
                <wp:simplePos x="0" y="0"/>
                <wp:positionH relativeFrom="column">
                  <wp:posOffset>5122066</wp:posOffset>
                </wp:positionH>
                <wp:positionV relativeFrom="paragraph">
                  <wp:posOffset>83436</wp:posOffset>
                </wp:positionV>
                <wp:extent cx="129540" cy="0"/>
                <wp:effectExtent l="0" t="76200" r="22860" b="95250"/>
                <wp:wrapNone/>
                <wp:docPr id="12" name="Straight Arrow Connector 12"/>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3077FA" id="Straight Arrow Connector 12" o:spid="_x0000_s1026" type="#_x0000_t32" style="position:absolute;margin-left:403.3pt;margin-top:6.55pt;width:10.2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4384" behindDoc="0" locked="0" layoutInCell="1" allowOverlap="1" wp14:anchorId="27D8D09E" wp14:editId="5892D24B">
                <wp:simplePos x="0" y="0"/>
                <wp:positionH relativeFrom="column">
                  <wp:posOffset>4149965</wp:posOffset>
                </wp:positionH>
                <wp:positionV relativeFrom="paragraph">
                  <wp:posOffset>78896</wp:posOffset>
                </wp:positionV>
                <wp:extent cx="129886"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5ED1A5" id="Straight Arrow Connector 7" o:spid="_x0000_s1026" type="#_x0000_t32" style="position:absolute;margin-left:326.75pt;margin-top:6.2pt;width:10.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0288" behindDoc="0" locked="0" layoutInCell="1" allowOverlap="1" wp14:anchorId="555D9ED1" wp14:editId="6E0C95BE">
                <wp:simplePos x="0" y="0"/>
                <wp:positionH relativeFrom="column">
                  <wp:posOffset>3074059</wp:posOffset>
                </wp:positionH>
                <wp:positionV relativeFrom="paragraph">
                  <wp:posOffset>84826</wp:posOffset>
                </wp:positionV>
                <wp:extent cx="129886"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C2DBC6" id="Straight Arrow Connector 5" o:spid="_x0000_s1026" type="#_x0000_t32" style="position:absolute;margin-left:242.05pt;margin-top:6.7pt;width:10.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" strokecolor="#4579b8 [3044]">
                <v:stroke endarrow="block"/>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142FD">
        <w:rPr>
          <w:rFonts w:ascii="Arial" w:hAnsi="Arial" w:cs="Arial"/>
          <w:bCs/>
          <w:sz w:val="20"/>
          <w:szCs w:val="20"/>
        </w:rPr>
        <w:t>(</w:t>
      </w:r>
      <w:proofErr w:type="gramStart"/>
      <w:r w:rsidRPr="000142FD">
        <w:rPr>
          <w:rFonts w:ascii="Arial" w:hAnsi="Arial" w:cs="Arial"/>
          <w:bCs/>
          <w:sz w:val="20"/>
          <w:szCs w:val="20"/>
        </w:rPr>
        <w:t>Longitudinal)</w:t>
      </w:r>
      <w:r>
        <w:rPr>
          <w:rFonts w:ascii="Arial" w:hAnsi="Arial" w:cs="Arial"/>
          <w:bCs/>
          <w:sz w:val="20"/>
          <w:szCs w:val="20"/>
        </w:rPr>
        <w:t xml:space="preserve">   </w:t>
      </w:r>
      <w:proofErr w:type="gramEnd"/>
      <w:r>
        <w:rPr>
          <w:rFonts w:ascii="Arial" w:hAnsi="Arial" w:cs="Arial"/>
          <w:bCs/>
          <w:sz w:val="20"/>
          <w:szCs w:val="20"/>
        </w:rPr>
        <w:t xml:space="preserve">  </w:t>
      </w:r>
      <w:r w:rsidR="00B0091C" w:rsidRPr="000142FD">
        <w:rPr>
          <w:rFonts w:ascii="Arial" w:hAnsi="Arial" w:cs="Arial"/>
          <w:bCs/>
          <w:sz w:val="20"/>
          <w:szCs w:val="20"/>
        </w:rPr>
        <w:t>Dimension Verify</w:t>
      </w:r>
      <w:r>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 xml:space="preserve">Flange Welding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Hole Drilling </w:t>
      </w:r>
      <w:r w:rsidR="000142FD" w:rsidRPr="000142FD">
        <w:rPr>
          <w:rFonts w:ascii="Arial" w:hAnsi="Arial" w:cs="Arial"/>
          <w:bCs/>
          <w:sz w:val="20"/>
          <w:szCs w:val="20"/>
        </w:rPr>
        <w:t xml:space="preserve">  </w:t>
      </w:r>
      <w:r w:rsidR="00C056C1">
        <w:rPr>
          <w:rFonts w:ascii="Arial" w:hAnsi="Arial" w:cs="Arial"/>
          <w:bCs/>
          <w:sz w:val="20"/>
          <w:szCs w:val="20"/>
        </w:rPr>
        <w:t xml:space="preserve"> </w:t>
      </w:r>
    </w:p>
    <w:p w14:paraId="2B44EA9C" w14:textId="47F60053" w:rsidR="000142FD" w:rsidRPr="000142FD" w:rsidRDefault="008639E9" w:rsidP="008A6E35">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8720" behindDoc="0" locked="0" layoutInCell="1" allowOverlap="1" wp14:anchorId="308D74F2" wp14:editId="79C7FF27">
                <wp:simplePos x="0" y="0"/>
                <wp:positionH relativeFrom="column">
                  <wp:posOffset>3533199</wp:posOffset>
                </wp:positionH>
                <wp:positionV relativeFrom="paragraph">
                  <wp:posOffset>80825</wp:posOffset>
                </wp:positionV>
                <wp:extent cx="129886"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B84569" id="Straight Arrow Connector 14" o:spid="_x0000_s1026" type="#_x0000_t32" style="position:absolute;margin-left:278.2pt;margin-top:6.35pt;width:10.2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Cyl9DcAAAACQEAAA8AAABkcnMvZG93bnJldi54&#10;bWxMj01PwzAMhu9I/IfISNxYSrd2UJpO40vaETYu3LLGtBWNUyXZFv49RhzgaL+PXj+uV8mO4og+&#10;DI4UXM8yEEitMwN1Ct52z1c3IELUZPToCBV8YYBVc35W68q4E73icRs7wSUUKq2gj3GqpAxtj1aH&#10;mZuQOPtw3urIo++k8frE5XaUeZaV0uqB+EKvJ3zosf3cHqyC+5eNXT+++4Tz+dMipJ3Lqd0odXmR&#10;1ncgIqb4B8OPPqtDw057dyATxKigKMoFoxzkSxAMFMvyFsT+dyGbWv7/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ELKX0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701248" behindDoc="0" locked="0" layoutInCell="1" allowOverlap="1" wp14:anchorId="67640737" wp14:editId="17E641C3">
                <wp:simplePos x="0" y="0"/>
                <wp:positionH relativeFrom="column">
                  <wp:posOffset>5926347</wp:posOffset>
                </wp:positionH>
                <wp:positionV relativeFrom="paragraph">
                  <wp:posOffset>100642</wp:posOffset>
                </wp:positionV>
                <wp:extent cx="129886" cy="0"/>
                <wp:effectExtent l="0" t="76200" r="22860" b="95250"/>
                <wp:wrapNone/>
                <wp:docPr id="699801614" name="Straight Arrow Connector 6998016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D98D2" id="Straight Arrow Connector 699801614" o:spid="_x0000_s1026" type="#_x0000_t32" style="position:absolute;margin-left:466.65pt;margin-top:7.9pt;width:1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84864" behindDoc="0" locked="0" layoutInCell="1" allowOverlap="1" wp14:anchorId="44D0A5FC" wp14:editId="52A18694">
                <wp:simplePos x="0" y="0"/>
                <wp:positionH relativeFrom="column">
                  <wp:posOffset>4362953</wp:posOffset>
                </wp:positionH>
                <wp:positionV relativeFrom="paragraph">
                  <wp:posOffset>80249</wp:posOffset>
                </wp:positionV>
                <wp:extent cx="129886"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1A12C8" id="Straight Arrow Connector 23" o:spid="_x0000_s1026" type="#_x0000_t32" style="position:absolute;margin-left:343.55pt;margin-top:6.3pt;width:10.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99200" behindDoc="0" locked="0" layoutInCell="1" allowOverlap="1" wp14:anchorId="3D7E1A4D" wp14:editId="006110A3">
                <wp:simplePos x="0" y="0"/>
                <wp:positionH relativeFrom="column">
                  <wp:posOffset>3070704</wp:posOffset>
                </wp:positionH>
                <wp:positionV relativeFrom="paragraph">
                  <wp:posOffset>83077</wp:posOffset>
                </wp:positionV>
                <wp:extent cx="129886" cy="0"/>
                <wp:effectExtent l="0" t="76200" r="22860" b="95250"/>
                <wp:wrapNone/>
                <wp:docPr id="1316033477" name="Straight Arrow Connector 131603347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8A09B" id="Straight Arrow Connector 1316033477" o:spid="_x0000_s1026" type="#_x0000_t32" style="position:absolute;margin-left:241.8pt;margin-top:6.55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80768" behindDoc="0" locked="0" layoutInCell="1" allowOverlap="1" wp14:anchorId="55A063A6" wp14:editId="1B3ECD77">
                <wp:simplePos x="0" y="0"/>
                <wp:positionH relativeFrom="column">
                  <wp:posOffset>2285845</wp:posOffset>
                </wp:positionH>
                <wp:positionV relativeFrom="paragraph">
                  <wp:posOffset>82550</wp:posOffset>
                </wp:positionV>
                <wp:extent cx="129886"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D3FB4C" id="Straight Arrow Connector 15" o:spid="_x0000_s1026" type="#_x0000_t32" style="position:absolute;margin-left:180pt;margin-top:6.5pt;width:10.2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" strokecolor="#4579b8 [3044]">
                <v:stroke endarrow="block"/>
              </v:shape>
            </w:pict>
          </mc:Fallback>
        </mc:AlternateContent>
      </w:r>
      <w:r w:rsidR="008A6E35">
        <w:rPr>
          <w:rFonts w:ascii="Arial" w:hAnsi="Arial" w:cs="Arial"/>
          <w:bCs/>
          <w:noProof/>
          <w:color w:val="000000" w:themeColor="text1"/>
          <w:sz w:val="20"/>
          <w:szCs w:val="20"/>
        </w:rPr>
        <w:t xml:space="preserve">  </w:t>
      </w:r>
      <w:r w:rsidR="008A6E35">
        <w:rPr>
          <w:rFonts w:ascii="Arial" w:hAnsi="Arial" w:cs="Arial"/>
          <w:bCs/>
          <w:sz w:val="20"/>
          <w:szCs w:val="20"/>
        </w:rPr>
        <w:tab/>
      </w:r>
      <w:r w:rsidR="008A6E35">
        <w:rPr>
          <w:rFonts w:ascii="Arial" w:hAnsi="Arial" w:cs="Arial"/>
          <w:bCs/>
          <w:sz w:val="20"/>
          <w:szCs w:val="20"/>
        </w:rPr>
        <w:tab/>
      </w:r>
      <w:r w:rsidR="008A6E35">
        <w:rPr>
          <w:rFonts w:ascii="Arial" w:hAnsi="Arial" w:cs="Arial"/>
          <w:bCs/>
          <w:sz w:val="20"/>
          <w:szCs w:val="20"/>
        </w:rPr>
        <w:tab/>
        <w:t xml:space="preserve">    </w:t>
      </w:r>
      <w:r w:rsidR="00B0091C" w:rsidRPr="000142FD">
        <w:rPr>
          <w:rFonts w:ascii="Arial" w:hAnsi="Arial" w:cs="Arial"/>
          <w:bCs/>
          <w:sz w:val="20"/>
          <w:szCs w:val="20"/>
        </w:rPr>
        <w:t>Calibration</w:t>
      </w:r>
      <w:r w:rsidR="008A6E35">
        <w:rPr>
          <w:rFonts w:ascii="Arial" w:hAnsi="Arial" w:cs="Arial"/>
          <w:bCs/>
          <w:sz w:val="20"/>
          <w:szCs w:val="20"/>
        </w:rPr>
        <w:t xml:space="preserve"> </w:t>
      </w:r>
      <w:r w:rsidR="00B0091C" w:rsidRPr="000142FD">
        <w:rPr>
          <w:rFonts w:ascii="Arial" w:hAnsi="Arial" w:cs="Arial"/>
          <w:bCs/>
          <w:sz w:val="20"/>
          <w:szCs w:val="20"/>
        </w:rPr>
        <w:t xml:space="preserve"> </w:t>
      </w:r>
      <w:r w:rsidR="008A6E35">
        <w:rPr>
          <w:rFonts w:ascii="Arial" w:hAnsi="Arial" w:cs="Arial"/>
          <w:bCs/>
          <w:sz w:val="20"/>
          <w:szCs w:val="20"/>
        </w:rPr>
        <w:t xml:space="preserve">   </w:t>
      </w:r>
      <w:r w:rsidR="00B0091C" w:rsidRPr="000142FD">
        <w:rPr>
          <w:rFonts w:ascii="Arial" w:hAnsi="Arial" w:cs="Arial"/>
          <w:bCs/>
          <w:sz w:val="20"/>
          <w:szCs w:val="20"/>
        </w:rPr>
        <w:t xml:space="preserve">Debur </w:t>
      </w:r>
      <w:r>
        <w:rPr>
          <w:rFonts w:ascii="Arial" w:hAnsi="Arial" w:cs="Arial"/>
          <w:bCs/>
          <w:sz w:val="20"/>
          <w:szCs w:val="20"/>
        </w:rPr>
        <w:t xml:space="preserve">   </w:t>
      </w:r>
      <w:r w:rsidR="00B0091C" w:rsidRPr="000142FD">
        <w:rPr>
          <w:rFonts w:ascii="Arial" w:hAnsi="Arial" w:cs="Arial"/>
          <w:bCs/>
          <w:sz w:val="20"/>
          <w:szCs w:val="20"/>
        </w:rPr>
        <w:t xml:space="preserve">Galvanization </w:t>
      </w:r>
      <w:r w:rsidR="000142FD" w:rsidRPr="000142FD">
        <w:rPr>
          <w:rFonts w:ascii="Arial" w:hAnsi="Arial" w:cs="Arial"/>
          <w:bCs/>
          <w:sz w:val="20"/>
          <w:szCs w:val="20"/>
        </w:rPr>
        <w:t xml:space="preserve">   </w:t>
      </w:r>
      <w:r w:rsidR="00B0091C" w:rsidRPr="000142FD">
        <w:rPr>
          <w:rFonts w:ascii="Arial" w:hAnsi="Arial" w:cs="Arial"/>
          <w:bCs/>
          <w:sz w:val="20"/>
          <w:szCs w:val="20"/>
        </w:rPr>
        <w:t>Powder Coating P</w:t>
      </w:r>
      <w:r w:rsidR="000142FD" w:rsidRPr="000142FD">
        <w:rPr>
          <w:rFonts w:ascii="Arial" w:hAnsi="Arial" w:cs="Arial"/>
          <w:bCs/>
          <w:sz w:val="20"/>
          <w:szCs w:val="20"/>
        </w:rPr>
        <w:t>a</w:t>
      </w:r>
      <w:r w:rsidR="00B0091C" w:rsidRPr="000142FD">
        <w:rPr>
          <w:rFonts w:ascii="Arial" w:hAnsi="Arial" w:cs="Arial"/>
          <w:bCs/>
          <w:sz w:val="20"/>
          <w:szCs w:val="20"/>
        </w:rPr>
        <w:t>inting</w:t>
      </w:r>
      <w:r w:rsidR="008A6E35">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p>
    <w:p w14:paraId="4EE4153E" w14:textId="2DAD0F3C" w:rsidR="008C187C" w:rsidRPr="000142FD" w:rsidRDefault="00B305DC" w:rsidP="000142FD">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6672" behindDoc="0" locked="0" layoutInCell="1" allowOverlap="1" wp14:anchorId="5A36AC03" wp14:editId="556B32AF">
                <wp:simplePos x="0" y="0"/>
                <wp:positionH relativeFrom="column">
                  <wp:posOffset>3662632</wp:posOffset>
                </wp:positionH>
                <wp:positionV relativeFrom="paragraph">
                  <wp:posOffset>81915</wp:posOffset>
                </wp:positionV>
                <wp:extent cx="129886" cy="0"/>
                <wp:effectExtent l="0" t="76200" r="22860" b="95250"/>
                <wp:wrapNone/>
                <wp:docPr id="13" name="Straight Arrow Connector 1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FFFFD0" id="Straight Arrow Connector 13" o:spid="_x0000_s1026" type="#_x0000_t32" style="position:absolute;margin-left:288.4pt;margin-top:6.45pt;width:10.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82816" behindDoc="0" locked="0" layoutInCell="1" allowOverlap="1" wp14:anchorId="2865056B" wp14:editId="48AB601B">
                <wp:simplePos x="0" y="0"/>
                <wp:positionH relativeFrom="column">
                  <wp:posOffset>3088005</wp:posOffset>
                </wp:positionH>
                <wp:positionV relativeFrom="paragraph">
                  <wp:posOffset>81915</wp:posOffset>
                </wp:positionV>
                <wp:extent cx="129540"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F78E6D" id="Straight Arrow Connector 16" o:spid="_x0000_s1026" type="#_x0000_t32" style="position:absolute;margin-left:243.15pt;margin-top:6.45pt;width:10.2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Recalibration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Thread</w:t>
      </w:r>
      <w:r>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sidR="00B0091C" w:rsidRPr="000142FD">
        <w:rPr>
          <w:rFonts w:ascii="Arial" w:hAnsi="Arial" w:cs="Arial"/>
          <w:bCs/>
          <w:sz w:val="20"/>
          <w:szCs w:val="20"/>
        </w:rPr>
        <w:t>Packages</w:t>
      </w:r>
    </w:p>
    <w:p w14:paraId="455D8E46" w14:textId="63CF50C2" w:rsidR="000142FD" w:rsidRPr="000142FD" w:rsidRDefault="000142FD" w:rsidP="000142FD">
      <w:pPr>
        <w:pStyle w:val="BodyText"/>
        <w:tabs>
          <w:tab w:val="left" w:pos="2700"/>
        </w:tabs>
        <w:ind w:left="720"/>
        <w:rPr>
          <w:rFonts w:ascii="Arial" w:hAnsi="Arial" w:cs="Arial"/>
          <w:bCs/>
          <w:sz w:val="20"/>
          <w:szCs w:val="20"/>
        </w:rPr>
      </w:pPr>
    </w:p>
    <w:p w14:paraId="61D2183D" w14:textId="7179E6F5" w:rsidR="000142FD" w:rsidRPr="00107FED" w:rsidRDefault="000142FD" w:rsidP="000142FD">
      <w:pPr>
        <w:pStyle w:val="BodyText"/>
        <w:tabs>
          <w:tab w:val="left" w:pos="2700"/>
        </w:tabs>
        <w:ind w:left="720"/>
        <w:rPr>
          <w:rFonts w:ascii="Arial" w:hAnsi="Arial" w:cs="Arial"/>
          <w:b/>
          <w:i/>
          <w:iCs/>
          <w:sz w:val="20"/>
          <w:szCs w:val="20"/>
        </w:rPr>
      </w:pPr>
      <w:r w:rsidRPr="00107FED">
        <w:rPr>
          <w:rFonts w:ascii="Arial" w:hAnsi="Arial" w:cs="Arial"/>
          <w:b/>
          <w:i/>
          <w:iCs/>
          <w:sz w:val="20"/>
          <w:szCs w:val="20"/>
        </w:rPr>
        <w:t>Solar Lights (40 Watts)</w:t>
      </w:r>
    </w:p>
    <w:p w14:paraId="78C8C061" w14:textId="7C1B5A1E" w:rsidR="003459D8" w:rsidRPr="000142FD" w:rsidRDefault="000C11B7" w:rsidP="003459D8">
      <w:pPr>
        <w:pStyle w:val="BodyText"/>
        <w:tabs>
          <w:tab w:val="left" w:pos="2700"/>
        </w:tabs>
        <w:ind w:left="720"/>
        <w:rPr>
          <w:rFonts w:ascii="Arial" w:hAnsi="Arial" w:cs="Arial"/>
          <w:bCs/>
          <w:sz w:val="20"/>
          <w:szCs w:val="20"/>
        </w:rPr>
      </w:pPr>
      <w:r>
        <w:rPr>
          <w:rFonts w:ascii="Arial" w:hAnsi="Arial" w:cs="Arial"/>
          <w:bCs/>
          <w:sz w:val="20"/>
          <w:szCs w:val="20"/>
        </w:rPr>
        <w:t>4</w:t>
      </w:r>
      <w:r w:rsidR="003459D8" w:rsidRPr="000142FD">
        <w:rPr>
          <w:rFonts w:ascii="Arial" w:hAnsi="Arial" w:cs="Arial"/>
          <w:bCs/>
          <w:sz w:val="20"/>
          <w:szCs w:val="20"/>
        </w:rPr>
        <w:t>0W Led Solar Streetlight</w:t>
      </w:r>
    </w:p>
    <w:p w14:paraId="48894312" w14:textId="79B3F6FD"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Lumens</w:t>
      </w:r>
      <w:r w:rsidR="008639E9">
        <w:rPr>
          <w:rFonts w:ascii="Arial" w:hAnsi="Arial" w:cs="Arial"/>
          <w:bCs/>
          <w:sz w:val="20"/>
          <w:szCs w:val="20"/>
        </w:rPr>
        <w:t>:</w:t>
      </w:r>
      <w:r>
        <w:rPr>
          <w:rFonts w:ascii="Arial" w:hAnsi="Arial" w:cs="Arial"/>
          <w:bCs/>
          <w:sz w:val="20"/>
          <w:szCs w:val="20"/>
        </w:rPr>
        <w:t xml:space="preserve"> 10,000</w:t>
      </w:r>
    </w:p>
    <w:p w14:paraId="54DEF0DD" w14:textId="08173622"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Solar Panel: Mono Crysta</w:t>
      </w:r>
      <w:r w:rsidR="008639E9">
        <w:rPr>
          <w:rFonts w:ascii="Arial" w:hAnsi="Arial" w:cs="Arial"/>
          <w:bCs/>
          <w:sz w:val="20"/>
          <w:szCs w:val="20"/>
        </w:rPr>
        <w:t>l</w:t>
      </w:r>
      <w:r>
        <w:rPr>
          <w:rFonts w:ascii="Arial" w:hAnsi="Arial" w:cs="Arial"/>
          <w:bCs/>
          <w:sz w:val="20"/>
          <w:szCs w:val="20"/>
        </w:rPr>
        <w:t>line 130W</w:t>
      </w:r>
    </w:p>
    <w:p w14:paraId="07CB3AA3" w14:textId="70B901F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Battery Life:PO4 12</w:t>
      </w:r>
      <w:r w:rsidR="008639E9">
        <w:rPr>
          <w:rFonts w:ascii="Arial" w:hAnsi="Arial" w:cs="Arial"/>
          <w:bCs/>
          <w:sz w:val="20"/>
          <w:szCs w:val="20"/>
        </w:rPr>
        <w:t>.8</w:t>
      </w:r>
      <w:r>
        <w:rPr>
          <w:rFonts w:ascii="Arial" w:hAnsi="Arial" w:cs="Arial"/>
          <w:bCs/>
          <w:sz w:val="20"/>
          <w:szCs w:val="20"/>
        </w:rPr>
        <w:t>V 48AH</w:t>
      </w:r>
    </w:p>
    <w:p w14:paraId="1A95255B" w14:textId="1FEA4709"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Color Temperature: 4000K RA &gt; 70</w:t>
      </w:r>
    </w:p>
    <w:p w14:paraId="66C6D8FE"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LED Source: 3030</w:t>
      </w:r>
    </w:p>
    <w:p w14:paraId="757F664E"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Working Time: 12 Hours/Day Full Power</w:t>
      </w:r>
    </w:p>
    <w:p w14:paraId="3384BCF7"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Charging Time: 6-8 Hours</w:t>
      </w:r>
    </w:p>
    <w:p w14:paraId="065228AD" w14:textId="7D847151"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Dimensions:1863x385x108mm</w:t>
      </w:r>
    </w:p>
    <w:p w14:paraId="18EF1944"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Frame: Aluminum Alloy</w:t>
      </w:r>
    </w:p>
    <w:p w14:paraId="27A903D2" w14:textId="300200C3"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IP Rating/IK Class</w:t>
      </w:r>
      <w:r w:rsidR="008639E9">
        <w:rPr>
          <w:rFonts w:ascii="Arial" w:hAnsi="Arial" w:cs="Arial"/>
          <w:bCs/>
          <w:sz w:val="20"/>
          <w:szCs w:val="20"/>
        </w:rPr>
        <w:t>:</w:t>
      </w:r>
      <w:r>
        <w:rPr>
          <w:rFonts w:ascii="Arial" w:hAnsi="Arial" w:cs="Arial"/>
          <w:bCs/>
          <w:sz w:val="20"/>
          <w:szCs w:val="20"/>
        </w:rPr>
        <w:t xml:space="preserve"> IP 66/1</w:t>
      </w:r>
      <w:r w:rsidR="008639E9">
        <w:rPr>
          <w:rFonts w:ascii="Arial" w:hAnsi="Arial" w:cs="Arial"/>
          <w:bCs/>
          <w:sz w:val="20"/>
          <w:szCs w:val="20"/>
        </w:rPr>
        <w:t>K</w:t>
      </w:r>
      <w:r>
        <w:rPr>
          <w:rFonts w:ascii="Arial" w:hAnsi="Arial" w:cs="Arial"/>
          <w:bCs/>
          <w:sz w:val="20"/>
          <w:szCs w:val="20"/>
        </w:rPr>
        <w:t>10</w:t>
      </w:r>
    </w:p>
    <w:p w14:paraId="1A045905" w14:textId="77777777" w:rsidR="003459D8" w:rsidRPr="000142FD"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Warranty: 3 years</w:t>
      </w:r>
    </w:p>
    <w:p w14:paraId="55C70975" w14:textId="77777777" w:rsidR="00107FED" w:rsidRDefault="00107FED" w:rsidP="003459D8">
      <w:pPr>
        <w:pStyle w:val="BodyText"/>
        <w:tabs>
          <w:tab w:val="left" w:pos="2700"/>
        </w:tabs>
        <w:rPr>
          <w:rFonts w:ascii="Arial" w:hAnsi="Arial" w:cs="Arial"/>
          <w:bCs/>
          <w:sz w:val="20"/>
          <w:szCs w:val="20"/>
        </w:rPr>
      </w:pPr>
    </w:p>
    <w:p w14:paraId="0F23C689" w14:textId="163E9AB9" w:rsidR="009E1658" w:rsidRDefault="009E1658" w:rsidP="000142FD">
      <w:pPr>
        <w:pStyle w:val="BodyText"/>
        <w:tabs>
          <w:tab w:val="left" w:pos="2700"/>
        </w:tabs>
        <w:ind w:left="720"/>
        <w:rPr>
          <w:rFonts w:ascii="Arial" w:hAnsi="Arial" w:cs="Arial"/>
          <w:bCs/>
          <w:sz w:val="20"/>
          <w:szCs w:val="20"/>
        </w:rPr>
      </w:pPr>
      <w:r>
        <w:rPr>
          <w:rFonts w:ascii="Arial" w:hAnsi="Arial" w:cs="Arial"/>
          <w:b/>
          <w:sz w:val="20"/>
          <w:szCs w:val="20"/>
        </w:rPr>
        <w:t>280</w:t>
      </w:r>
      <w:r w:rsidRPr="000142FD">
        <w:rPr>
          <w:rFonts w:ascii="Arial" w:hAnsi="Arial" w:cs="Arial"/>
          <w:b/>
          <w:sz w:val="20"/>
          <w:szCs w:val="20"/>
        </w:rPr>
        <w:t xml:space="preserve"> sets </w:t>
      </w:r>
      <w:r>
        <w:rPr>
          <w:rFonts w:ascii="Arial" w:hAnsi="Arial" w:cs="Arial"/>
          <w:b/>
          <w:sz w:val="20"/>
          <w:szCs w:val="20"/>
        </w:rPr>
        <w:t>Hot Dip Galvanized/Street Light with Pole</w:t>
      </w:r>
      <w:r w:rsidR="00981EDB">
        <w:rPr>
          <w:rFonts w:ascii="Arial" w:hAnsi="Arial" w:cs="Arial"/>
          <w:b/>
          <w:sz w:val="20"/>
          <w:szCs w:val="20"/>
        </w:rPr>
        <w:t xml:space="preserve"> (100 watts)</w:t>
      </w:r>
    </w:p>
    <w:p w14:paraId="0DBE5D32" w14:textId="78E594C9"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r>
      <w:r>
        <w:rPr>
          <w:rFonts w:ascii="Arial" w:hAnsi="Arial" w:cs="Arial"/>
          <w:bCs/>
          <w:sz w:val="20"/>
          <w:szCs w:val="20"/>
        </w:rPr>
        <w:t>8</w:t>
      </w:r>
      <w:r w:rsidRPr="000142FD">
        <w:rPr>
          <w:rFonts w:ascii="Arial" w:hAnsi="Arial" w:cs="Arial"/>
          <w:bCs/>
          <w:sz w:val="20"/>
          <w:szCs w:val="20"/>
        </w:rPr>
        <w:t xml:space="preserve"> meters</w:t>
      </w:r>
    </w:p>
    <w:p w14:paraId="5B09FDA3"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29543214"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1E11F745"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t>76mm</w:t>
      </w:r>
    </w:p>
    <w:p w14:paraId="3247C8EA"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06F3915A"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491BE317" w14:textId="77777777" w:rsidR="00107FE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36E7FC1D" w14:textId="77777777" w:rsidR="00981EDB" w:rsidRDefault="00981EDB" w:rsidP="00107FED">
      <w:pPr>
        <w:pStyle w:val="BodyText"/>
        <w:tabs>
          <w:tab w:val="left" w:pos="2700"/>
        </w:tabs>
        <w:ind w:left="720"/>
        <w:rPr>
          <w:rFonts w:ascii="Arial" w:hAnsi="Arial" w:cs="Arial"/>
          <w:bCs/>
          <w:sz w:val="20"/>
          <w:szCs w:val="20"/>
        </w:rPr>
      </w:pPr>
    </w:p>
    <w:p w14:paraId="5F036811" w14:textId="77777777" w:rsidR="00981EDB" w:rsidRPr="000142FD" w:rsidRDefault="00981EDB" w:rsidP="00107FED">
      <w:pPr>
        <w:pStyle w:val="BodyText"/>
        <w:tabs>
          <w:tab w:val="left" w:pos="2700"/>
        </w:tabs>
        <w:ind w:left="720"/>
        <w:rPr>
          <w:rFonts w:ascii="Arial" w:hAnsi="Arial" w:cs="Arial"/>
          <w:bCs/>
          <w:sz w:val="20"/>
          <w:szCs w:val="20"/>
        </w:rPr>
      </w:pPr>
    </w:p>
    <w:p w14:paraId="4DE3C870"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368D5DC9" w14:textId="3F51F3D8"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Quantity in 40H</w:t>
      </w:r>
      <w:r w:rsidR="00981EDB">
        <w:rPr>
          <w:rFonts w:ascii="Arial" w:hAnsi="Arial" w:cs="Arial"/>
          <w:bCs/>
          <w:sz w:val="20"/>
          <w:szCs w:val="20"/>
        </w:rPr>
        <w:t>q</w:t>
      </w:r>
      <w:r w:rsidRPr="000142FD">
        <w:rPr>
          <w:rFonts w:ascii="Arial" w:hAnsi="Arial" w:cs="Arial"/>
          <w:bCs/>
          <w:sz w:val="20"/>
          <w:szCs w:val="20"/>
        </w:rPr>
        <w: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6853AD7A"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Pr>
          <w:rFonts w:ascii="Arial" w:hAnsi="Arial" w:cs="Arial"/>
          <w:bCs/>
          <w:sz w:val="20"/>
          <w:szCs w:val="20"/>
        </w:rPr>
        <w:t>o</w:t>
      </w:r>
      <w:r w:rsidRPr="000142FD">
        <w:rPr>
          <w:rFonts w:ascii="Arial" w:hAnsi="Arial" w:cs="Arial"/>
          <w:bCs/>
          <w:sz w:val="20"/>
          <w:szCs w:val="20"/>
        </w:rPr>
        <w:t xml:space="preserve">utside) and outdoor anti </w:t>
      </w:r>
    </w:p>
    <w:p w14:paraId="6D3309C5"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5A0AAC59" w14:textId="368C264F" w:rsidR="00107FE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Insert Mode, </w:t>
      </w:r>
      <w:proofErr w:type="spellStart"/>
      <w:r w:rsidRPr="000142FD">
        <w:rPr>
          <w:rFonts w:ascii="Arial" w:hAnsi="Arial" w:cs="Arial"/>
          <w:bCs/>
          <w:sz w:val="20"/>
          <w:szCs w:val="20"/>
        </w:rPr>
        <w:t>Inner</w:t>
      </w:r>
      <w:r w:rsidR="00981EDB">
        <w:rPr>
          <w:rFonts w:ascii="Arial" w:hAnsi="Arial" w:cs="Arial"/>
          <w:bCs/>
          <w:sz w:val="20"/>
          <w:szCs w:val="20"/>
        </w:rPr>
        <w:t>fla</w:t>
      </w:r>
      <w:r w:rsidRPr="000142FD">
        <w:rPr>
          <w:rFonts w:ascii="Arial" w:hAnsi="Arial" w:cs="Arial"/>
          <w:bCs/>
          <w:sz w:val="20"/>
          <w:szCs w:val="20"/>
        </w:rPr>
        <w:t>nge</w:t>
      </w:r>
      <w:proofErr w:type="spellEnd"/>
      <w:r w:rsidRPr="000142FD">
        <w:rPr>
          <w:rFonts w:ascii="Arial" w:hAnsi="Arial" w:cs="Arial"/>
          <w:bCs/>
          <w:sz w:val="20"/>
          <w:szCs w:val="20"/>
        </w:rPr>
        <w:t xml:space="preserve"> mode, face to face joint mode</w:t>
      </w:r>
      <w:r>
        <w:rPr>
          <w:rFonts w:ascii="Arial" w:hAnsi="Arial" w:cs="Arial"/>
          <w:bCs/>
          <w:sz w:val="20"/>
          <w:szCs w:val="20"/>
        </w:rPr>
        <w:t xml:space="preserve"> </w:t>
      </w:r>
    </w:p>
    <w:p w14:paraId="6682ADD1" w14:textId="77777777" w:rsidR="00107FED" w:rsidRPr="000142FD" w:rsidRDefault="00107FED" w:rsidP="00107FED">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Pr="000142FD">
        <w:rPr>
          <w:rFonts w:ascii="Arial" w:hAnsi="Arial" w:cs="Arial"/>
          <w:bCs/>
          <w:sz w:val="20"/>
          <w:szCs w:val="20"/>
        </w:rPr>
        <w:t>Pole: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Against eq of 8 </w:t>
      </w:r>
      <w:proofErr w:type="gramStart"/>
      <w:r w:rsidRPr="000142FD">
        <w:rPr>
          <w:rFonts w:ascii="Arial" w:hAnsi="Arial" w:cs="Arial"/>
          <w:bCs/>
          <w:sz w:val="20"/>
          <w:szCs w:val="20"/>
        </w:rPr>
        <w:t>grade</w:t>
      </w:r>
      <w:proofErr w:type="gramEnd"/>
    </w:p>
    <w:p w14:paraId="3E5322D0"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166B5105"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2E0FDCEC"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319B14BD" w14:textId="77777777" w:rsidR="00107FED" w:rsidRPr="000142FD" w:rsidRDefault="00107FED" w:rsidP="00107FED">
      <w:pPr>
        <w:pStyle w:val="BodyText"/>
        <w:tabs>
          <w:tab w:val="left" w:pos="2700"/>
        </w:tabs>
        <w:ind w:left="720"/>
        <w:rPr>
          <w:rFonts w:ascii="Arial" w:hAnsi="Arial" w:cs="Arial"/>
          <w:bCs/>
          <w:sz w:val="20"/>
          <w:szCs w:val="20"/>
        </w:rPr>
      </w:pPr>
      <w:r>
        <w:rPr>
          <w:rFonts w:ascii="Arial" w:hAnsi="Arial" w:cs="Arial"/>
          <w:bCs/>
          <w:sz w:val="20"/>
          <w:szCs w:val="20"/>
        </w:rPr>
        <w:t>Maximum</w:t>
      </w:r>
      <w:r w:rsidRPr="000142FD">
        <w:rPr>
          <w:rFonts w:ascii="Arial" w:hAnsi="Arial" w:cs="Arial"/>
          <w:bCs/>
          <w:sz w:val="20"/>
          <w:szCs w:val="20"/>
        </w:rPr>
        <w:t xml:space="preserve"> Ultimate Yield Strength:620mpa</w:t>
      </w:r>
    </w:p>
    <w:p w14:paraId="257769AF" w14:textId="7CC21AF3"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779AA653" w14:textId="3F299DD6" w:rsidR="00B305DC" w:rsidRPr="000142FD" w:rsidRDefault="00B305DC" w:rsidP="00B305DC">
      <w:pPr>
        <w:pStyle w:val="BodyText"/>
        <w:tabs>
          <w:tab w:val="left" w:pos="2700"/>
        </w:tabs>
        <w:ind w:left="720"/>
        <w:rPr>
          <w:rFonts w:ascii="Arial" w:hAnsi="Arial" w:cs="Arial"/>
          <w:bCs/>
          <w:sz w:val="20"/>
          <w:szCs w:val="20"/>
        </w:rPr>
      </w:pPr>
      <w:r w:rsidRPr="000142FD">
        <w:rPr>
          <w:rFonts w:ascii="Arial" w:hAnsi="Arial" w:cs="Arial"/>
          <w:bCs/>
          <w:sz w:val="20"/>
          <w:szCs w:val="20"/>
        </w:rPr>
        <w:t>Lifespan:</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more than 20 years </w:t>
      </w:r>
    </w:p>
    <w:p w14:paraId="02EBA7F5" w14:textId="4518DD0D" w:rsidR="00B305DC" w:rsidRDefault="00981EDB"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6368" behindDoc="0" locked="0" layoutInCell="1" allowOverlap="1" wp14:anchorId="0CAD4194" wp14:editId="071971F6">
                <wp:simplePos x="0" y="0"/>
                <wp:positionH relativeFrom="column">
                  <wp:posOffset>3992186</wp:posOffset>
                </wp:positionH>
                <wp:positionV relativeFrom="paragraph">
                  <wp:posOffset>83449</wp:posOffset>
                </wp:positionV>
                <wp:extent cx="129886" cy="0"/>
                <wp:effectExtent l="0" t="76200" r="22860" b="95250"/>
                <wp:wrapNone/>
                <wp:docPr id="1103634366" name="Straight Arrow Connector 1103634366"/>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03D82A" id="Straight Arrow Connector 1103634366" o:spid="_x0000_s1026" type="#_x0000_t32" style="position:absolute;margin-left:314.35pt;margin-top:6.55pt;width:10.25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zxi/rcAAAACQEAAA8AAABkcnMvZG93bnJldi54&#10;bWxMj01PwzAMhu9I/IfISNxYunYqozSdxpe049i4cMsa01Y0TpVkW/j3GHGAo/0+ev24XiU7ihP6&#10;MDhSMJ9lIJBaZwbqFLztX26WIELUZPToCBV8YYBVc3lR68q4M73iaRc7wSUUKq2gj3GqpAxtj1aH&#10;mZuQOPtw3urIo++k8frM5XaUeZaV0uqB+EKvJ3zssf3cHa2Ch+3Grp/efcKieF6EtHc5tRulrq/S&#10;+h5ExBT/YPjRZ3Vo2OngjmSCGBWU+fKWUQ6KOQgGysVdDuLw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HPGL+t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05344" behindDoc="0" locked="0" layoutInCell="1" allowOverlap="1" wp14:anchorId="0193EC62" wp14:editId="20CC3010">
                <wp:simplePos x="0" y="0"/>
                <wp:positionH relativeFrom="column">
                  <wp:posOffset>3395441</wp:posOffset>
                </wp:positionH>
                <wp:positionV relativeFrom="paragraph">
                  <wp:posOffset>82753</wp:posOffset>
                </wp:positionV>
                <wp:extent cx="129886" cy="0"/>
                <wp:effectExtent l="0" t="76200" r="22860" b="95250"/>
                <wp:wrapNone/>
                <wp:docPr id="1631093249" name="Straight Arrow Connector 163109324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FCF766" id="Straight Arrow Connector 1631093249" o:spid="_x0000_s1026" type="#_x0000_t32" style="position:absolute;margin-left:267.35pt;margin-top:6.5pt;width:10.2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07392" behindDoc="0" locked="0" layoutInCell="1" allowOverlap="1" wp14:anchorId="5F182E25" wp14:editId="7C0ED613">
                <wp:simplePos x="0" y="0"/>
                <wp:positionH relativeFrom="column">
                  <wp:posOffset>5356680</wp:posOffset>
                </wp:positionH>
                <wp:positionV relativeFrom="paragraph">
                  <wp:posOffset>75601</wp:posOffset>
                </wp:positionV>
                <wp:extent cx="129886" cy="0"/>
                <wp:effectExtent l="0" t="76200" r="22860" b="95250"/>
                <wp:wrapNone/>
                <wp:docPr id="1469756335" name="Straight Arrow Connector 146975633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D1AAEF7" id="Straight Arrow Connector 1469756335" o:spid="_x0000_s1026" type="#_x0000_t32" style="position:absolute;margin-left:421.8pt;margin-top:5.95pt;width:10.25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LELO97cAAAACQEAAA8AAABkcnMvZG93bnJldi54&#10;bWxMj01PwzAMhu9I/IfISNxY2rWqStd0Gl/SjrBx2S1rTFvROFWTbeHfY8QBjvb76PXjeh3tKM44&#10;+8GRgnSRgEBqnRmoU/C+f7krQfigyejRESr4Qg/r5vqq1pVxF3rD8y50gkvIV1pBH8JUSenbHq32&#10;CzchcfbhZqsDj3MnzawvXG5HuUySQlo9EF/o9YSPPbafu5NV8PC6tZunwxwxy55zH/duSe1Wqdub&#10;uFmBCBjDHww/+qwODTsd3YmMF6OCMs8KRjlI70EwUBZ5CuL4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sQs73twAAAAJAQAADwAAAAAAAAAAAAAAAAAQBAAAZHJzL2Rv&#10;d25yZXYueG1sUEsFBgAAAAAEAAQA8wAAABkFAAAAAA==&#10;" strokecolor="#4579b8 [3044]">
                <v:stroke endarrow="block"/>
              </v:shape>
            </w:pict>
          </mc:Fallback>
        </mc:AlternateContent>
      </w:r>
      <w:r w:rsidR="00B305DC" w:rsidRPr="000142FD">
        <w:rPr>
          <w:rFonts w:ascii="Arial" w:hAnsi="Arial" w:cs="Arial"/>
          <w:bCs/>
          <w:sz w:val="20"/>
          <w:szCs w:val="20"/>
        </w:rPr>
        <w:t>Production Process:</w:t>
      </w:r>
      <w:r w:rsidR="00B305DC" w:rsidRPr="000142FD">
        <w:rPr>
          <w:rFonts w:ascii="Arial" w:hAnsi="Arial" w:cs="Arial"/>
          <w:bCs/>
          <w:sz w:val="20"/>
          <w:szCs w:val="20"/>
        </w:rPr>
        <w:tab/>
      </w:r>
      <w:r w:rsidR="00B305DC" w:rsidRPr="000142FD">
        <w:rPr>
          <w:rFonts w:ascii="Arial" w:hAnsi="Arial" w:cs="Arial"/>
          <w:bCs/>
          <w:sz w:val="20"/>
          <w:szCs w:val="20"/>
        </w:rPr>
        <w:tab/>
      </w:r>
      <w:r w:rsidR="00B305DC" w:rsidRPr="000142FD">
        <w:rPr>
          <w:rFonts w:ascii="Arial" w:hAnsi="Arial" w:cs="Arial"/>
          <w:bCs/>
          <w:sz w:val="20"/>
          <w:szCs w:val="20"/>
        </w:rPr>
        <w:tab/>
        <w:t xml:space="preserve">Raw Materials Test     Cutting     </w:t>
      </w:r>
      <w:r w:rsidR="00B305DC">
        <w:rPr>
          <w:rFonts w:ascii="Arial" w:hAnsi="Arial" w:cs="Arial"/>
          <w:bCs/>
          <w:sz w:val="20"/>
          <w:szCs w:val="20"/>
        </w:rPr>
        <w:t xml:space="preserve"> </w:t>
      </w:r>
      <w:proofErr w:type="gramStart"/>
      <w:r w:rsidR="00B305DC" w:rsidRPr="000142FD">
        <w:rPr>
          <w:rFonts w:ascii="Arial" w:hAnsi="Arial" w:cs="Arial"/>
          <w:bCs/>
          <w:sz w:val="20"/>
          <w:szCs w:val="20"/>
        </w:rPr>
        <w:t xml:space="preserve">Molding  </w:t>
      </w:r>
      <w:r w:rsidR="00B305DC">
        <w:rPr>
          <w:rFonts w:ascii="Arial" w:hAnsi="Arial" w:cs="Arial"/>
          <w:bCs/>
          <w:sz w:val="20"/>
          <w:szCs w:val="20"/>
        </w:rPr>
        <w:t>or</w:t>
      </w:r>
      <w:proofErr w:type="gramEnd"/>
      <w:r w:rsidR="00B305DC">
        <w:rPr>
          <w:rFonts w:ascii="Arial" w:hAnsi="Arial" w:cs="Arial"/>
          <w:bCs/>
          <w:sz w:val="20"/>
          <w:szCs w:val="20"/>
        </w:rPr>
        <w:t xml:space="preserve"> Bending     </w:t>
      </w:r>
      <w:r w:rsidR="00B305DC" w:rsidRPr="000142FD">
        <w:rPr>
          <w:rFonts w:ascii="Arial" w:hAnsi="Arial" w:cs="Arial"/>
          <w:bCs/>
          <w:sz w:val="20"/>
          <w:szCs w:val="20"/>
        </w:rPr>
        <w:t xml:space="preserve">Welding </w:t>
      </w:r>
    </w:p>
    <w:p w14:paraId="25970167" w14:textId="3EBA6154" w:rsidR="00B305DC" w:rsidRDefault="00B305DC"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8416" behindDoc="0" locked="0" layoutInCell="1" allowOverlap="1" wp14:anchorId="005F2FF0" wp14:editId="71A39C79">
                <wp:simplePos x="0" y="0"/>
                <wp:positionH relativeFrom="column">
                  <wp:posOffset>5122066</wp:posOffset>
                </wp:positionH>
                <wp:positionV relativeFrom="paragraph">
                  <wp:posOffset>83436</wp:posOffset>
                </wp:positionV>
                <wp:extent cx="129540" cy="0"/>
                <wp:effectExtent l="0" t="76200" r="22860" b="95250"/>
                <wp:wrapNone/>
                <wp:docPr id="1764730040" name="Straight Arrow Connector 1764730040"/>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92547D" id="Straight Arrow Connector 1764730040" o:spid="_x0000_s1026" type="#_x0000_t32" style="position:absolute;margin-left:403.3pt;margin-top:6.55pt;width:10.2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04320" behindDoc="0" locked="0" layoutInCell="1" allowOverlap="1" wp14:anchorId="54400E4C" wp14:editId="38714D9B">
                <wp:simplePos x="0" y="0"/>
                <wp:positionH relativeFrom="column">
                  <wp:posOffset>4149965</wp:posOffset>
                </wp:positionH>
                <wp:positionV relativeFrom="paragraph">
                  <wp:posOffset>78896</wp:posOffset>
                </wp:positionV>
                <wp:extent cx="129886" cy="0"/>
                <wp:effectExtent l="0" t="76200" r="22860" b="95250"/>
                <wp:wrapNone/>
                <wp:docPr id="560139347" name="Straight Arrow Connector 56013934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B7BDD7" id="Straight Arrow Connector 560139347" o:spid="_x0000_s1026" type="#_x0000_t32" style="position:absolute;margin-left:326.75pt;margin-top:6.2pt;width:10.2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03296" behindDoc="0" locked="0" layoutInCell="1" allowOverlap="1" wp14:anchorId="6DBAFE89" wp14:editId="39C3B5B2">
                <wp:simplePos x="0" y="0"/>
                <wp:positionH relativeFrom="column">
                  <wp:posOffset>3074059</wp:posOffset>
                </wp:positionH>
                <wp:positionV relativeFrom="paragraph">
                  <wp:posOffset>84826</wp:posOffset>
                </wp:positionV>
                <wp:extent cx="129886" cy="0"/>
                <wp:effectExtent l="0" t="76200" r="22860" b="95250"/>
                <wp:wrapNone/>
                <wp:docPr id="1076088810" name="Straight Arrow Connector 10760888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F7B238" id="Straight Arrow Connector 1076088810" o:spid="_x0000_s1026" type="#_x0000_t32" style="position:absolute;margin-left:242.05pt;margin-top:6.7pt;width:10.25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" strokecolor="#4579b8 [3044]">
                <v:stroke endarrow="block"/>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142FD">
        <w:rPr>
          <w:rFonts w:ascii="Arial" w:hAnsi="Arial" w:cs="Arial"/>
          <w:bCs/>
          <w:sz w:val="20"/>
          <w:szCs w:val="20"/>
        </w:rPr>
        <w:t>(</w:t>
      </w:r>
      <w:proofErr w:type="gramStart"/>
      <w:r w:rsidRPr="000142FD">
        <w:rPr>
          <w:rFonts w:ascii="Arial" w:hAnsi="Arial" w:cs="Arial"/>
          <w:bCs/>
          <w:sz w:val="20"/>
          <w:szCs w:val="20"/>
        </w:rPr>
        <w:t>Longitudinal)</w:t>
      </w:r>
      <w:r>
        <w:rPr>
          <w:rFonts w:ascii="Arial" w:hAnsi="Arial" w:cs="Arial"/>
          <w:bCs/>
          <w:sz w:val="20"/>
          <w:szCs w:val="20"/>
        </w:rPr>
        <w:t xml:space="preserve">   </w:t>
      </w:r>
      <w:proofErr w:type="gramEnd"/>
      <w:r>
        <w:rPr>
          <w:rFonts w:ascii="Arial" w:hAnsi="Arial" w:cs="Arial"/>
          <w:bCs/>
          <w:sz w:val="20"/>
          <w:szCs w:val="20"/>
        </w:rPr>
        <w:t xml:space="preserve">  </w:t>
      </w:r>
      <w:r w:rsidRPr="000142FD">
        <w:rPr>
          <w:rFonts w:ascii="Arial" w:hAnsi="Arial" w:cs="Arial"/>
          <w:bCs/>
          <w:sz w:val="20"/>
          <w:szCs w:val="20"/>
        </w:rPr>
        <w:t>Dimension Verify</w:t>
      </w:r>
      <w:r>
        <w:rPr>
          <w:rFonts w:ascii="Arial" w:hAnsi="Arial" w:cs="Arial"/>
          <w:bCs/>
          <w:sz w:val="20"/>
          <w:szCs w:val="20"/>
        </w:rPr>
        <w:t xml:space="preserve"> </w:t>
      </w:r>
      <w:r w:rsidRPr="000142FD">
        <w:rPr>
          <w:rFonts w:ascii="Arial" w:hAnsi="Arial" w:cs="Arial"/>
          <w:bCs/>
          <w:sz w:val="20"/>
          <w:szCs w:val="20"/>
        </w:rPr>
        <w:t xml:space="preserve">   </w:t>
      </w:r>
      <w:r>
        <w:rPr>
          <w:rFonts w:ascii="Arial" w:hAnsi="Arial" w:cs="Arial"/>
          <w:bCs/>
          <w:sz w:val="20"/>
          <w:szCs w:val="20"/>
        </w:rPr>
        <w:t xml:space="preserve"> </w:t>
      </w:r>
      <w:r w:rsidRPr="000142FD">
        <w:rPr>
          <w:rFonts w:ascii="Arial" w:hAnsi="Arial" w:cs="Arial"/>
          <w:bCs/>
          <w:sz w:val="20"/>
          <w:szCs w:val="20"/>
        </w:rPr>
        <w:t xml:space="preserve">Flange Welding    Hole Drilling   </w:t>
      </w:r>
      <w:r>
        <w:rPr>
          <w:rFonts w:ascii="Arial" w:hAnsi="Arial" w:cs="Arial"/>
          <w:bCs/>
          <w:sz w:val="20"/>
          <w:szCs w:val="20"/>
        </w:rPr>
        <w:t xml:space="preserve"> </w:t>
      </w:r>
    </w:p>
    <w:p w14:paraId="2D1D8405" w14:textId="1B0A2EFF" w:rsidR="00B305DC" w:rsidRPr="000142FD" w:rsidRDefault="00981EDB" w:rsidP="00B305DC">
      <w:pPr>
        <w:pStyle w:val="BodyText"/>
        <w:tabs>
          <w:tab w:val="left" w:pos="2700"/>
        </w:tabs>
        <w:ind w:left="720"/>
        <w:rPr>
          <w:rFonts w:ascii="Arial" w:hAnsi="Arial" w:cs="Arial"/>
          <w:bCs/>
          <w:sz w:val="20"/>
          <w:szCs w:val="20"/>
        </w:rPr>
      </w:pPr>
      <w:r w:rsidRPr="00B305DC">
        <w:rPr>
          <w:rFonts w:ascii="Arial" w:hAnsi="Arial" w:cs="Arial"/>
          <w:bCs/>
          <w:noProof/>
          <w:color w:val="000000" w:themeColor="text1"/>
          <w:sz w:val="20"/>
          <w:szCs w:val="20"/>
        </w:rPr>
        <mc:AlternateContent>
          <mc:Choice Requires="wps">
            <w:drawing>
              <wp:anchor distT="0" distB="0" distL="114300" distR="114300" simplePos="0" relativeHeight="251686912" behindDoc="0" locked="0" layoutInCell="1" allowOverlap="1" wp14:anchorId="1E152B70" wp14:editId="43F30723">
                <wp:simplePos x="0" y="0"/>
                <wp:positionH relativeFrom="column">
                  <wp:posOffset>3565214</wp:posOffset>
                </wp:positionH>
                <wp:positionV relativeFrom="paragraph">
                  <wp:posOffset>83820</wp:posOffset>
                </wp:positionV>
                <wp:extent cx="129886" cy="0"/>
                <wp:effectExtent l="0" t="76200" r="22860" b="95250"/>
                <wp:wrapNone/>
                <wp:docPr id="362616393" name="Straight Arrow Connector 36261639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8FF675" id="Straight Arrow Connector 362616393" o:spid="_x0000_s1026" type="#_x0000_t32" style="position:absolute;margin-left:280.75pt;margin-top:6.6pt;width:10.2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5584" behindDoc="0" locked="0" layoutInCell="1" allowOverlap="1" wp14:anchorId="241E451B" wp14:editId="384DF5AD">
                <wp:simplePos x="0" y="0"/>
                <wp:positionH relativeFrom="column">
                  <wp:posOffset>5926347</wp:posOffset>
                </wp:positionH>
                <wp:positionV relativeFrom="paragraph">
                  <wp:posOffset>100642</wp:posOffset>
                </wp:positionV>
                <wp:extent cx="129886" cy="0"/>
                <wp:effectExtent l="0" t="76200" r="22860" b="95250"/>
                <wp:wrapNone/>
                <wp:docPr id="1501256006" name="Straight Arrow Connector 1501256006"/>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9798E" id="Straight Arrow Connector 1501256006" o:spid="_x0000_s1026" type="#_x0000_t32" style="position:absolute;margin-left:466.65pt;margin-top:7.9pt;width:10.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3536" behindDoc="0" locked="0" layoutInCell="1" allowOverlap="1" wp14:anchorId="21D6B1A9" wp14:editId="446A62A2">
                <wp:simplePos x="0" y="0"/>
                <wp:positionH relativeFrom="column">
                  <wp:posOffset>4362953</wp:posOffset>
                </wp:positionH>
                <wp:positionV relativeFrom="paragraph">
                  <wp:posOffset>80249</wp:posOffset>
                </wp:positionV>
                <wp:extent cx="129886" cy="0"/>
                <wp:effectExtent l="0" t="76200" r="22860" b="95250"/>
                <wp:wrapNone/>
                <wp:docPr id="1814231334" name="Straight Arrow Connector 181423133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490D8F" id="Straight Arrow Connector 1814231334" o:spid="_x0000_s1026" type="#_x0000_t32" style="position:absolute;margin-left:343.55pt;margin-top:6.3pt;width:10.25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4560" behindDoc="0" locked="0" layoutInCell="1" allowOverlap="1" wp14:anchorId="4056AA35" wp14:editId="57CC866C">
                <wp:simplePos x="0" y="0"/>
                <wp:positionH relativeFrom="column">
                  <wp:posOffset>3070704</wp:posOffset>
                </wp:positionH>
                <wp:positionV relativeFrom="paragraph">
                  <wp:posOffset>83077</wp:posOffset>
                </wp:positionV>
                <wp:extent cx="129886" cy="0"/>
                <wp:effectExtent l="0" t="76200" r="22860" b="95250"/>
                <wp:wrapNone/>
                <wp:docPr id="1258059180" name="Straight Arrow Connector 125805918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1B771" id="Straight Arrow Connector 1258059180" o:spid="_x0000_s1026" type="#_x0000_t32" style="position:absolute;margin-left:241.8pt;margin-top:6.55pt;width:10.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1488" behindDoc="0" locked="0" layoutInCell="1" allowOverlap="1" wp14:anchorId="5C4DCEE6" wp14:editId="30073C73">
                <wp:simplePos x="0" y="0"/>
                <wp:positionH relativeFrom="column">
                  <wp:posOffset>2285845</wp:posOffset>
                </wp:positionH>
                <wp:positionV relativeFrom="paragraph">
                  <wp:posOffset>82550</wp:posOffset>
                </wp:positionV>
                <wp:extent cx="129886" cy="0"/>
                <wp:effectExtent l="0" t="76200" r="22860" b="95250"/>
                <wp:wrapNone/>
                <wp:docPr id="1656324931" name="Straight Arrow Connector 165632493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CB59AC" id="Straight Arrow Connector 1656324931" o:spid="_x0000_s1026" type="#_x0000_t32" style="position:absolute;margin-left:180pt;margin-top:6.5pt;width:10.2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" strokecolor="#4579b8 [3044]">
                <v:stroke endarrow="block"/>
              </v:shape>
            </w:pict>
          </mc:Fallback>
        </mc:AlternateContent>
      </w:r>
      <w:r w:rsidR="00B305DC">
        <w:rPr>
          <w:rFonts w:ascii="Arial" w:hAnsi="Arial" w:cs="Arial"/>
          <w:bCs/>
          <w:noProof/>
          <w:color w:val="000000" w:themeColor="text1"/>
          <w:sz w:val="20"/>
          <w:szCs w:val="20"/>
        </w:rPr>
        <w:t xml:space="preserve">  </w:t>
      </w:r>
      <w:r w:rsidR="00B305DC">
        <w:rPr>
          <w:rFonts w:ascii="Arial" w:hAnsi="Arial" w:cs="Arial"/>
          <w:bCs/>
          <w:sz w:val="20"/>
          <w:szCs w:val="20"/>
        </w:rPr>
        <w:tab/>
      </w:r>
      <w:r w:rsidR="00B305DC">
        <w:rPr>
          <w:rFonts w:ascii="Arial" w:hAnsi="Arial" w:cs="Arial"/>
          <w:bCs/>
          <w:sz w:val="20"/>
          <w:szCs w:val="20"/>
        </w:rPr>
        <w:tab/>
      </w:r>
      <w:r w:rsidR="00B305DC">
        <w:rPr>
          <w:rFonts w:ascii="Arial" w:hAnsi="Arial" w:cs="Arial"/>
          <w:bCs/>
          <w:sz w:val="20"/>
          <w:szCs w:val="20"/>
        </w:rPr>
        <w:tab/>
        <w:t xml:space="preserve">    </w:t>
      </w:r>
      <w:r w:rsidR="00B305DC" w:rsidRPr="000142FD">
        <w:rPr>
          <w:rFonts w:ascii="Arial" w:hAnsi="Arial" w:cs="Arial"/>
          <w:bCs/>
          <w:sz w:val="20"/>
          <w:szCs w:val="20"/>
        </w:rPr>
        <w:t>Calibration</w:t>
      </w:r>
      <w:r w:rsidR="00B305DC">
        <w:rPr>
          <w:rFonts w:ascii="Arial" w:hAnsi="Arial" w:cs="Arial"/>
          <w:bCs/>
          <w:sz w:val="20"/>
          <w:szCs w:val="20"/>
        </w:rPr>
        <w:t xml:space="preserve"> </w:t>
      </w:r>
      <w:r w:rsidR="00B305DC" w:rsidRPr="000142FD">
        <w:rPr>
          <w:rFonts w:ascii="Arial" w:hAnsi="Arial" w:cs="Arial"/>
          <w:bCs/>
          <w:sz w:val="20"/>
          <w:szCs w:val="20"/>
        </w:rPr>
        <w:t xml:space="preserve"> </w:t>
      </w:r>
      <w:r w:rsidR="00B305DC">
        <w:rPr>
          <w:rFonts w:ascii="Arial" w:hAnsi="Arial" w:cs="Arial"/>
          <w:bCs/>
          <w:sz w:val="20"/>
          <w:szCs w:val="20"/>
        </w:rPr>
        <w:t xml:space="preserve">   </w:t>
      </w:r>
      <w:r w:rsidR="00B305DC" w:rsidRPr="000142FD">
        <w:rPr>
          <w:rFonts w:ascii="Arial" w:hAnsi="Arial" w:cs="Arial"/>
          <w:bCs/>
          <w:sz w:val="20"/>
          <w:szCs w:val="20"/>
        </w:rPr>
        <w:t>Debur</w:t>
      </w:r>
      <w:r>
        <w:rPr>
          <w:rFonts w:ascii="Arial" w:hAnsi="Arial" w:cs="Arial"/>
          <w:bCs/>
          <w:sz w:val="20"/>
          <w:szCs w:val="20"/>
        </w:rPr>
        <w:t xml:space="preserve">  </w:t>
      </w:r>
      <w:r w:rsidR="00B305DC" w:rsidRPr="000142FD">
        <w:rPr>
          <w:rFonts w:ascii="Arial" w:hAnsi="Arial" w:cs="Arial"/>
          <w:bCs/>
          <w:sz w:val="20"/>
          <w:szCs w:val="20"/>
        </w:rPr>
        <w:t xml:space="preserve"> </w:t>
      </w:r>
      <w:r>
        <w:rPr>
          <w:rFonts w:ascii="Arial" w:hAnsi="Arial" w:cs="Arial"/>
          <w:bCs/>
          <w:sz w:val="20"/>
          <w:szCs w:val="20"/>
        </w:rPr>
        <w:t xml:space="preserve">  </w:t>
      </w:r>
      <w:r w:rsidR="00B305DC" w:rsidRPr="000142FD">
        <w:rPr>
          <w:rFonts w:ascii="Arial" w:hAnsi="Arial" w:cs="Arial"/>
          <w:bCs/>
          <w:sz w:val="20"/>
          <w:szCs w:val="20"/>
        </w:rPr>
        <w:t>Galvanization    Powder Coating Painting</w:t>
      </w:r>
      <w:r w:rsidR="00B305DC">
        <w:rPr>
          <w:rFonts w:ascii="Arial" w:hAnsi="Arial" w:cs="Arial"/>
          <w:bCs/>
          <w:sz w:val="20"/>
          <w:szCs w:val="20"/>
        </w:rPr>
        <w:t xml:space="preserve"> </w:t>
      </w:r>
      <w:r w:rsidR="00B305DC" w:rsidRPr="000142FD">
        <w:rPr>
          <w:rFonts w:ascii="Arial" w:hAnsi="Arial" w:cs="Arial"/>
          <w:bCs/>
          <w:sz w:val="20"/>
          <w:szCs w:val="20"/>
        </w:rPr>
        <w:t xml:space="preserve">    </w:t>
      </w:r>
    </w:p>
    <w:p w14:paraId="605E75C0" w14:textId="6072240B" w:rsidR="00B305DC" w:rsidRDefault="00B305DC"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9440" behindDoc="0" locked="0" layoutInCell="1" allowOverlap="1" wp14:anchorId="20A6DB06" wp14:editId="3C2D4774">
                <wp:simplePos x="0" y="0"/>
                <wp:positionH relativeFrom="column">
                  <wp:posOffset>3662632</wp:posOffset>
                </wp:positionH>
                <wp:positionV relativeFrom="paragraph">
                  <wp:posOffset>81915</wp:posOffset>
                </wp:positionV>
                <wp:extent cx="129886" cy="0"/>
                <wp:effectExtent l="0" t="76200" r="22860" b="95250"/>
                <wp:wrapNone/>
                <wp:docPr id="1348516088" name="Straight Arrow Connector 1348516088"/>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EC578C" id="Straight Arrow Connector 1348516088" o:spid="_x0000_s1026" type="#_x0000_t32" style="position:absolute;margin-left:288.4pt;margin-top:6.45pt;width:10.2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12512" behindDoc="0" locked="0" layoutInCell="1" allowOverlap="1" wp14:anchorId="301AF18D" wp14:editId="14B181D8">
                <wp:simplePos x="0" y="0"/>
                <wp:positionH relativeFrom="column">
                  <wp:posOffset>3088005</wp:posOffset>
                </wp:positionH>
                <wp:positionV relativeFrom="paragraph">
                  <wp:posOffset>81915</wp:posOffset>
                </wp:positionV>
                <wp:extent cx="129540" cy="0"/>
                <wp:effectExtent l="0" t="76200" r="22860" b="95250"/>
                <wp:wrapNone/>
                <wp:docPr id="1539519419" name="Straight Arrow Connector 1539519419"/>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73036B" id="Straight Arrow Connector 1539519419" o:spid="_x0000_s1026" type="#_x0000_t32" style="position:absolute;margin-left:243.15pt;margin-top:6.45pt;width:10.2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Recalibration    </w:t>
      </w:r>
      <w:r>
        <w:rPr>
          <w:rFonts w:ascii="Arial" w:hAnsi="Arial" w:cs="Arial"/>
          <w:bCs/>
          <w:sz w:val="20"/>
          <w:szCs w:val="20"/>
        </w:rPr>
        <w:t xml:space="preserve">  </w:t>
      </w:r>
      <w:r w:rsidRPr="000142FD">
        <w:rPr>
          <w:rFonts w:ascii="Arial" w:hAnsi="Arial" w:cs="Arial"/>
          <w:bCs/>
          <w:sz w:val="20"/>
          <w:szCs w:val="20"/>
        </w:rPr>
        <w:t>Thread</w:t>
      </w:r>
      <w:r>
        <w:rPr>
          <w:rFonts w:ascii="Arial" w:hAnsi="Arial" w:cs="Arial"/>
          <w:bCs/>
          <w:sz w:val="20"/>
          <w:szCs w:val="20"/>
        </w:rPr>
        <w:t xml:space="preserve"> </w:t>
      </w:r>
      <w:r w:rsidRPr="000142FD">
        <w:rPr>
          <w:rFonts w:ascii="Arial" w:hAnsi="Arial" w:cs="Arial"/>
          <w:bCs/>
          <w:sz w:val="20"/>
          <w:szCs w:val="20"/>
        </w:rPr>
        <w:t xml:space="preserve">    Packages</w:t>
      </w:r>
    </w:p>
    <w:p w14:paraId="5828BB22" w14:textId="1D59B4BB" w:rsidR="00B305DC" w:rsidRPr="00107FED" w:rsidRDefault="00B305DC" w:rsidP="00B305DC">
      <w:pPr>
        <w:pStyle w:val="BodyText"/>
        <w:tabs>
          <w:tab w:val="left" w:pos="2700"/>
        </w:tabs>
        <w:ind w:left="720"/>
        <w:rPr>
          <w:rFonts w:ascii="Arial" w:hAnsi="Arial" w:cs="Arial"/>
          <w:b/>
          <w:i/>
          <w:iCs/>
          <w:sz w:val="20"/>
          <w:szCs w:val="20"/>
        </w:rPr>
      </w:pPr>
      <w:r w:rsidRPr="00107FED">
        <w:rPr>
          <w:rFonts w:ascii="Arial" w:hAnsi="Arial" w:cs="Arial"/>
          <w:b/>
          <w:i/>
          <w:iCs/>
          <w:sz w:val="20"/>
          <w:szCs w:val="20"/>
        </w:rPr>
        <w:t>Solar Lights (</w:t>
      </w:r>
      <w:r>
        <w:rPr>
          <w:rFonts w:ascii="Arial" w:hAnsi="Arial" w:cs="Arial"/>
          <w:b/>
          <w:i/>
          <w:iCs/>
          <w:sz w:val="20"/>
          <w:szCs w:val="20"/>
        </w:rPr>
        <w:t>10</w:t>
      </w:r>
      <w:r w:rsidRPr="00107FED">
        <w:rPr>
          <w:rFonts w:ascii="Arial" w:hAnsi="Arial" w:cs="Arial"/>
          <w:b/>
          <w:i/>
          <w:iCs/>
          <w:sz w:val="20"/>
          <w:szCs w:val="20"/>
        </w:rPr>
        <w:t>0 Watts)</w:t>
      </w:r>
    </w:p>
    <w:p w14:paraId="2D9FFD5D" w14:textId="3453F605" w:rsidR="00B305DC" w:rsidRPr="000142FD" w:rsidRDefault="00B305DC" w:rsidP="00B305DC">
      <w:pPr>
        <w:pStyle w:val="BodyText"/>
        <w:tabs>
          <w:tab w:val="left" w:pos="2700"/>
        </w:tabs>
        <w:ind w:left="720"/>
        <w:rPr>
          <w:rFonts w:ascii="Arial" w:hAnsi="Arial" w:cs="Arial"/>
          <w:bCs/>
          <w:sz w:val="20"/>
          <w:szCs w:val="20"/>
        </w:rPr>
      </w:pPr>
      <w:bookmarkStart w:id="10" w:name="_Hlk172537112"/>
      <w:r>
        <w:rPr>
          <w:rFonts w:ascii="Arial" w:hAnsi="Arial" w:cs="Arial"/>
          <w:bCs/>
          <w:sz w:val="20"/>
          <w:szCs w:val="20"/>
        </w:rPr>
        <w:t>10</w:t>
      </w:r>
      <w:r w:rsidRPr="000142FD">
        <w:rPr>
          <w:rFonts w:ascii="Arial" w:hAnsi="Arial" w:cs="Arial"/>
          <w:bCs/>
          <w:sz w:val="20"/>
          <w:szCs w:val="20"/>
        </w:rPr>
        <w:t>0W Led Solar Streetlight</w:t>
      </w:r>
    </w:p>
    <w:p w14:paraId="2198103D" w14:textId="5DF85952"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Lumens</w:t>
      </w:r>
      <w:r w:rsidR="00981EDB">
        <w:rPr>
          <w:rFonts w:ascii="Arial" w:hAnsi="Arial" w:cs="Arial"/>
          <w:bCs/>
          <w:sz w:val="20"/>
          <w:szCs w:val="20"/>
        </w:rPr>
        <w:t>:</w:t>
      </w:r>
      <w:r>
        <w:rPr>
          <w:rFonts w:ascii="Arial" w:hAnsi="Arial" w:cs="Arial"/>
          <w:bCs/>
          <w:sz w:val="20"/>
          <w:szCs w:val="20"/>
        </w:rPr>
        <w:t xml:space="preserve"> 10,000</w:t>
      </w:r>
    </w:p>
    <w:p w14:paraId="6305672B" w14:textId="2C66226E"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Solar Panel: Mono Crystaline 130W</w:t>
      </w:r>
    </w:p>
    <w:p w14:paraId="6FF2E632" w14:textId="6B0F7EFF"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Battery Life:PO4 12</w:t>
      </w:r>
      <w:r w:rsidR="008639E9">
        <w:rPr>
          <w:rFonts w:ascii="Arial" w:hAnsi="Arial" w:cs="Arial"/>
          <w:bCs/>
          <w:sz w:val="20"/>
          <w:szCs w:val="20"/>
        </w:rPr>
        <w:t>.8</w:t>
      </w:r>
      <w:r>
        <w:rPr>
          <w:rFonts w:ascii="Arial" w:hAnsi="Arial" w:cs="Arial"/>
          <w:bCs/>
          <w:sz w:val="20"/>
          <w:szCs w:val="20"/>
        </w:rPr>
        <w:t>V 48AH</w:t>
      </w:r>
    </w:p>
    <w:p w14:paraId="4D9A2B32" w14:textId="77A51B6F"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 xml:space="preserve">Color Temperature: 4000K </w:t>
      </w:r>
      <w:r w:rsidR="003459D8">
        <w:rPr>
          <w:rFonts w:ascii="Arial" w:hAnsi="Arial" w:cs="Arial"/>
          <w:bCs/>
          <w:sz w:val="20"/>
          <w:szCs w:val="20"/>
        </w:rPr>
        <w:t xml:space="preserve">RA </w:t>
      </w:r>
      <w:r>
        <w:rPr>
          <w:rFonts w:ascii="Arial" w:hAnsi="Arial" w:cs="Arial"/>
          <w:bCs/>
          <w:sz w:val="20"/>
          <w:szCs w:val="20"/>
        </w:rPr>
        <w:t>&gt;</w:t>
      </w:r>
      <w:r w:rsidR="003459D8">
        <w:rPr>
          <w:rFonts w:ascii="Arial" w:hAnsi="Arial" w:cs="Arial"/>
          <w:bCs/>
          <w:sz w:val="20"/>
          <w:szCs w:val="20"/>
        </w:rPr>
        <w:t xml:space="preserve"> 70</w:t>
      </w:r>
    </w:p>
    <w:p w14:paraId="025C2319" w14:textId="49104821" w:rsidR="00B305DC"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LED Source: 3030</w:t>
      </w:r>
    </w:p>
    <w:p w14:paraId="2F17C4CD" w14:textId="21664332"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Working Time: 12 Hours/Day Full Power</w:t>
      </w:r>
    </w:p>
    <w:p w14:paraId="2BC130DB" w14:textId="7D958D26"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Charging Time: 6-8 Hours</w:t>
      </w:r>
    </w:p>
    <w:p w14:paraId="6A8CA2B8" w14:textId="1B878358"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Dimensions:1863x385x108mm</w:t>
      </w:r>
    </w:p>
    <w:p w14:paraId="5CACC290" w14:textId="359CE9A6"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Frame: Aluminum Alloy</w:t>
      </w:r>
    </w:p>
    <w:p w14:paraId="56C93510" w14:textId="103E5C23"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IP Rating/IK Class</w:t>
      </w:r>
      <w:r w:rsidR="008639E9">
        <w:rPr>
          <w:rFonts w:ascii="Arial" w:hAnsi="Arial" w:cs="Arial"/>
          <w:bCs/>
          <w:sz w:val="20"/>
          <w:szCs w:val="20"/>
        </w:rPr>
        <w:t>:</w:t>
      </w:r>
      <w:r>
        <w:rPr>
          <w:rFonts w:ascii="Arial" w:hAnsi="Arial" w:cs="Arial"/>
          <w:bCs/>
          <w:sz w:val="20"/>
          <w:szCs w:val="20"/>
        </w:rPr>
        <w:t xml:space="preserve"> IP 66/1</w:t>
      </w:r>
      <w:r w:rsidR="008639E9">
        <w:rPr>
          <w:rFonts w:ascii="Arial" w:hAnsi="Arial" w:cs="Arial"/>
          <w:bCs/>
          <w:sz w:val="20"/>
          <w:szCs w:val="20"/>
        </w:rPr>
        <w:t>K</w:t>
      </w:r>
      <w:r>
        <w:rPr>
          <w:rFonts w:ascii="Arial" w:hAnsi="Arial" w:cs="Arial"/>
          <w:bCs/>
          <w:sz w:val="20"/>
          <w:szCs w:val="20"/>
        </w:rPr>
        <w:t>10</w:t>
      </w:r>
    </w:p>
    <w:p w14:paraId="468835DD" w14:textId="04504857" w:rsidR="003459D8" w:rsidRPr="000142FD"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Warranty: 3 years</w:t>
      </w:r>
    </w:p>
    <w:bookmarkEnd w:id="10"/>
    <w:p w14:paraId="3B04F31B" w14:textId="22D840F6" w:rsidR="008C187C" w:rsidRPr="000142FD" w:rsidRDefault="008C187C" w:rsidP="003459D8">
      <w:pPr>
        <w:pStyle w:val="BodyText"/>
        <w:tabs>
          <w:tab w:val="left" w:pos="2700"/>
        </w:tabs>
        <w:rPr>
          <w:rFonts w:ascii="Arial" w:hAnsi="Arial" w:cs="Arial"/>
          <w:b/>
          <w:sz w:val="20"/>
          <w:szCs w:val="20"/>
        </w:rPr>
      </w:pPr>
    </w:p>
    <w:p w14:paraId="07FD6136" w14:textId="580BA7B0" w:rsidR="000142FD" w:rsidRPr="000142FD" w:rsidRDefault="002C77C5" w:rsidP="000142FD">
      <w:pPr>
        <w:pStyle w:val="BodyText"/>
        <w:tabs>
          <w:tab w:val="left" w:pos="2700"/>
        </w:tabs>
        <w:ind w:left="720"/>
        <w:rPr>
          <w:rFonts w:ascii="Arial" w:hAnsi="Arial" w:cs="Arial"/>
          <w:sz w:val="20"/>
          <w:szCs w:val="20"/>
        </w:rPr>
      </w:pPr>
      <w:r w:rsidRPr="000142FD">
        <w:rPr>
          <w:rFonts w:ascii="Arial" w:hAnsi="Arial" w:cs="Arial"/>
          <w:sz w:val="20"/>
          <w:szCs w:val="20"/>
        </w:rPr>
        <w:t>Bids received in excess of the ABC shall be automatically rejected at bid opening.</w:t>
      </w:r>
    </w:p>
    <w:p w14:paraId="0F6B042E" w14:textId="77777777" w:rsidR="006C3466" w:rsidRPr="000142FD" w:rsidRDefault="006C3466" w:rsidP="00A52E8C">
      <w:pPr>
        <w:pStyle w:val="BodyText"/>
        <w:rPr>
          <w:rFonts w:ascii="Arial" w:hAnsi="Arial" w:cs="Arial"/>
          <w:sz w:val="20"/>
          <w:szCs w:val="20"/>
        </w:rPr>
      </w:pPr>
    </w:p>
    <w:p w14:paraId="7257C3A2" w14:textId="60FEA47C" w:rsidR="00A52E8C" w:rsidRPr="003459D8" w:rsidRDefault="002C77C5" w:rsidP="00A52E8C">
      <w:pPr>
        <w:pStyle w:val="BodyText"/>
        <w:numPr>
          <w:ilvl w:val="0"/>
          <w:numId w:val="1"/>
        </w:numPr>
        <w:rPr>
          <w:rFonts w:ascii="Arial" w:hAnsi="Arial" w:cs="Arial"/>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00591E70" w:rsidRPr="000142FD">
        <w:rPr>
          <w:rFonts w:ascii="Arial" w:hAnsi="Arial" w:cs="Arial"/>
          <w:sz w:val="20"/>
          <w:szCs w:val="20"/>
        </w:rPr>
        <w:t xml:space="preserve"> </w:t>
      </w:r>
      <w:r w:rsidRPr="000142FD">
        <w:rPr>
          <w:rFonts w:ascii="Arial" w:hAnsi="Arial" w:cs="Arial"/>
          <w:sz w:val="20"/>
          <w:szCs w:val="20"/>
        </w:rPr>
        <w:t xml:space="preserve">now invites bids for </w:t>
      </w:r>
      <w:r w:rsidR="0065765F" w:rsidRPr="000142FD">
        <w:rPr>
          <w:rFonts w:ascii="Arial" w:hAnsi="Arial" w:cs="Arial"/>
          <w:b/>
          <w:sz w:val="20"/>
          <w:szCs w:val="20"/>
        </w:rPr>
        <w:t xml:space="preserve">Supply and Delivery of </w:t>
      </w:r>
      <w:r w:rsidR="003459D8" w:rsidRPr="003459D8">
        <w:rPr>
          <w:rFonts w:ascii="Arial" w:hAnsi="Arial" w:cs="Arial"/>
          <w:b/>
          <w:sz w:val="20"/>
          <w:szCs w:val="20"/>
        </w:rPr>
        <w:t>Hot Dip Galvanized/Street Light with Pole</w:t>
      </w:r>
      <w:r w:rsidRPr="000142FD">
        <w:rPr>
          <w:rFonts w:ascii="Arial" w:hAnsi="Arial" w:cs="Arial"/>
          <w:sz w:val="20"/>
          <w:szCs w:val="20"/>
        </w:rPr>
        <w:t xml:space="preserve">. Delivery </w:t>
      </w:r>
      <w:r w:rsidR="00332891" w:rsidRPr="000142FD">
        <w:rPr>
          <w:rFonts w:ascii="Arial" w:hAnsi="Arial" w:cs="Arial"/>
          <w:sz w:val="20"/>
          <w:szCs w:val="20"/>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0E6B44B0" w14:textId="09244D3F" w:rsidR="000142FD" w:rsidRPr="000142FD" w:rsidRDefault="000142FD" w:rsidP="00A52E8C">
      <w:pPr>
        <w:pStyle w:val="BodyText"/>
        <w:rPr>
          <w:rFonts w:ascii="Arial" w:hAnsi="Arial" w:cs="Arial"/>
          <w:sz w:val="20"/>
          <w:szCs w:val="20"/>
        </w:rPr>
      </w:pPr>
    </w:p>
    <w:p w14:paraId="2BF91464" w14:textId="77777777" w:rsidR="00AF1A0E" w:rsidRPr="000142FD" w:rsidRDefault="00332891" w:rsidP="00AF1A0E">
      <w:pPr>
        <w:pStyle w:val="BodyText"/>
        <w:numPr>
          <w:ilvl w:val="0"/>
          <w:numId w:val="1"/>
        </w:numPr>
        <w:rPr>
          <w:rFonts w:ascii="Arial" w:hAnsi="Arial" w:cs="Arial"/>
          <w:sz w:val="20"/>
          <w:szCs w:val="20"/>
        </w:rPr>
      </w:pPr>
      <w:r w:rsidRPr="000142FD">
        <w:rPr>
          <w:rFonts w:ascii="Arial" w:hAnsi="Arial" w:cs="Arial"/>
          <w:sz w:val="20"/>
          <w:szCs w:val="20"/>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0D900198" w14:textId="77777777" w:rsidR="00AF1A0E" w:rsidRPr="000142FD" w:rsidRDefault="00AF1A0E" w:rsidP="00AF1A0E">
      <w:pPr>
        <w:pStyle w:val="BodyText"/>
        <w:rPr>
          <w:rFonts w:ascii="Arial" w:hAnsi="Arial" w:cs="Arial"/>
          <w:sz w:val="20"/>
          <w:szCs w:val="20"/>
        </w:rPr>
      </w:pPr>
    </w:p>
    <w:p w14:paraId="6899DFB6" w14:textId="77777777" w:rsidR="00591E70" w:rsidRPr="000142FD" w:rsidRDefault="00332891" w:rsidP="00332891">
      <w:pPr>
        <w:pStyle w:val="BodyText"/>
        <w:ind w:left="720"/>
        <w:rPr>
          <w:rFonts w:ascii="Arial" w:hAnsi="Arial" w:cs="Arial"/>
          <w:sz w:val="20"/>
          <w:szCs w:val="20"/>
        </w:rPr>
      </w:pPr>
      <w:r w:rsidRPr="000142FD">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Pr="000142FD" w:rsidRDefault="00591E70" w:rsidP="00332891">
      <w:pPr>
        <w:pStyle w:val="BodyText"/>
        <w:ind w:left="720"/>
        <w:rPr>
          <w:rFonts w:ascii="Arial" w:hAnsi="Arial" w:cs="Arial"/>
          <w:sz w:val="20"/>
          <w:szCs w:val="20"/>
        </w:rPr>
      </w:pPr>
    </w:p>
    <w:p w14:paraId="0A1993F0" w14:textId="5BD36A61"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Interested bidders may obtain further information from </w:t>
      </w:r>
      <w:r w:rsidRPr="000142FD">
        <w:rPr>
          <w:rFonts w:ascii="Arial" w:hAnsi="Arial" w:cs="Arial"/>
          <w:b/>
          <w:sz w:val="20"/>
          <w:szCs w:val="20"/>
        </w:rPr>
        <w:t>Provincial Government of Pangasinan</w:t>
      </w:r>
      <w:r w:rsidRPr="000142FD">
        <w:rPr>
          <w:rFonts w:ascii="Arial" w:hAnsi="Arial" w:cs="Arial"/>
          <w:sz w:val="20"/>
          <w:szCs w:val="20"/>
        </w:rPr>
        <w:t xml:space="preserve"> and inspect the Bidding Documents at the address given below during </w:t>
      </w:r>
      <w:r w:rsidR="000B162C" w:rsidRPr="000B162C">
        <w:rPr>
          <w:rFonts w:ascii="Arial" w:hAnsi="Arial" w:cs="Arial"/>
          <w:b/>
          <w:sz w:val="20"/>
          <w:szCs w:val="20"/>
        </w:rPr>
        <w:t>July 29, 2024 – August 16, 2024; 8:00 am to 5:00pm and August 19, 2024</w:t>
      </w:r>
      <w:r w:rsidR="00194BF1" w:rsidRPr="000142FD">
        <w:rPr>
          <w:rFonts w:ascii="Arial" w:hAnsi="Arial" w:cs="Arial"/>
          <w:b/>
          <w:sz w:val="20"/>
          <w:szCs w:val="20"/>
        </w:rPr>
        <w:t>; 8:00 am to 10:00am</w:t>
      </w:r>
      <w:r w:rsidRPr="000142FD">
        <w:rPr>
          <w:rFonts w:ascii="Arial" w:hAnsi="Arial" w:cs="Arial"/>
          <w:sz w:val="20"/>
          <w:szCs w:val="20"/>
        </w:rPr>
        <w:t>.</w:t>
      </w:r>
    </w:p>
    <w:p w14:paraId="124D07C7" w14:textId="77777777" w:rsidR="00591E70" w:rsidRPr="000142FD" w:rsidRDefault="00591E70" w:rsidP="0081632A">
      <w:pPr>
        <w:pStyle w:val="BodyText"/>
        <w:rPr>
          <w:rFonts w:ascii="Arial" w:hAnsi="Arial" w:cs="Arial"/>
          <w:sz w:val="20"/>
          <w:szCs w:val="20"/>
        </w:rPr>
      </w:pPr>
    </w:p>
    <w:p w14:paraId="30300981" w14:textId="37C1E9FF"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A complete set of Bidding Documents may be acquired by interested Bidders </w:t>
      </w:r>
      <w:r w:rsidR="000B162C" w:rsidRPr="000B162C">
        <w:rPr>
          <w:rFonts w:ascii="Arial" w:hAnsi="Arial" w:cs="Arial"/>
          <w:b/>
          <w:sz w:val="20"/>
          <w:szCs w:val="20"/>
        </w:rPr>
        <w:t>July 29, 2024 – August 16, 2024; 8:00 am to 5:00pm and August 19, 2024</w:t>
      </w:r>
      <w:r w:rsidR="00194BF1" w:rsidRPr="000142FD">
        <w:rPr>
          <w:rFonts w:ascii="Arial" w:hAnsi="Arial" w:cs="Arial"/>
          <w:b/>
          <w:sz w:val="20"/>
          <w:szCs w:val="20"/>
        </w:rPr>
        <w:t xml:space="preserve">; 8:00 am to 10:00am </w:t>
      </w:r>
      <w:r w:rsidRPr="000142FD">
        <w:rPr>
          <w:rFonts w:ascii="Arial" w:hAnsi="Arial" w:cs="Arial"/>
          <w:b/>
          <w:sz w:val="20"/>
          <w:szCs w:val="20"/>
        </w:rPr>
        <w:t>at the BAC Office,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Lingayen, Pangasinan </w:t>
      </w:r>
      <w:r w:rsidRPr="000142FD">
        <w:rPr>
          <w:rFonts w:ascii="Arial" w:hAnsi="Arial" w:cs="Arial"/>
          <w:sz w:val="20"/>
          <w:szCs w:val="20"/>
        </w:rPr>
        <w:t xml:space="preserve">and upon payment of the applicable fee for the Bidding Documents, pursuant to the latest Guidelines issued by the GPPB, in the amount of </w:t>
      </w:r>
      <w:r w:rsidR="00C2794F" w:rsidRPr="000142FD">
        <w:rPr>
          <w:rFonts w:ascii="Arial" w:hAnsi="Arial" w:cs="Arial"/>
          <w:b/>
          <w:sz w:val="20"/>
          <w:szCs w:val="20"/>
        </w:rPr>
        <w:t>Fifty</w:t>
      </w:r>
      <w:r w:rsidR="006A7036" w:rsidRPr="000142FD">
        <w:rPr>
          <w:rFonts w:ascii="Arial" w:hAnsi="Arial" w:cs="Arial"/>
          <w:b/>
          <w:sz w:val="20"/>
          <w:szCs w:val="20"/>
        </w:rPr>
        <w:t xml:space="preserve"> </w:t>
      </w:r>
      <w:r w:rsidR="00D839ED" w:rsidRPr="000142FD">
        <w:rPr>
          <w:rFonts w:ascii="Arial" w:hAnsi="Arial" w:cs="Arial"/>
          <w:b/>
          <w:sz w:val="20"/>
          <w:szCs w:val="20"/>
        </w:rPr>
        <w:t>Thousand Pesos (P</w:t>
      </w:r>
      <w:r w:rsidR="00C2794F" w:rsidRPr="000142FD">
        <w:rPr>
          <w:rFonts w:ascii="Arial" w:hAnsi="Arial" w:cs="Arial"/>
          <w:b/>
          <w:sz w:val="20"/>
          <w:szCs w:val="20"/>
        </w:rPr>
        <w:t>50</w:t>
      </w:r>
      <w:r w:rsidR="00D839ED" w:rsidRPr="000142FD">
        <w:rPr>
          <w:rFonts w:ascii="Arial" w:hAnsi="Arial" w:cs="Arial"/>
          <w:b/>
          <w:sz w:val="20"/>
          <w:szCs w:val="20"/>
        </w:rPr>
        <w:t>,000.00)</w:t>
      </w:r>
      <w:r w:rsidR="00591E70" w:rsidRPr="000142FD">
        <w:rPr>
          <w:rFonts w:ascii="Arial" w:hAnsi="Arial" w:cs="Arial"/>
          <w:sz w:val="20"/>
          <w:szCs w:val="20"/>
        </w:rPr>
        <w:t>.</w:t>
      </w:r>
    </w:p>
    <w:p w14:paraId="3A0467AA" w14:textId="538F12CB" w:rsidR="00DC6755" w:rsidRPr="000142FD" w:rsidRDefault="00DC6755" w:rsidP="00E97551">
      <w:pPr>
        <w:pStyle w:val="BodyText"/>
        <w:rPr>
          <w:rFonts w:ascii="Arial" w:hAnsi="Arial" w:cs="Arial"/>
          <w:sz w:val="20"/>
          <w:szCs w:val="20"/>
        </w:rPr>
      </w:pPr>
    </w:p>
    <w:p w14:paraId="08F800DA" w14:textId="1C831047" w:rsidR="00AE4590" w:rsidRPr="000142FD" w:rsidRDefault="00332891" w:rsidP="00531D42">
      <w:pPr>
        <w:pStyle w:val="BodyText"/>
        <w:ind w:left="720"/>
        <w:rPr>
          <w:rFonts w:ascii="Arial" w:hAnsi="Arial" w:cs="Arial"/>
          <w:sz w:val="20"/>
          <w:szCs w:val="20"/>
        </w:rPr>
      </w:pPr>
      <w:r w:rsidRPr="000142FD">
        <w:rPr>
          <w:rFonts w:ascii="Arial" w:hAnsi="Arial" w:cs="Arial"/>
          <w:sz w:val="20"/>
          <w:szCs w:val="20"/>
        </w:rPr>
        <w:t>It may also be downloaded free of charge from the website of the Philippine Government Electronic Procurement System (</w:t>
      </w:r>
      <w:proofErr w:type="spellStart"/>
      <w:r w:rsidRPr="000142FD">
        <w:rPr>
          <w:rFonts w:ascii="Arial" w:hAnsi="Arial" w:cs="Arial"/>
          <w:sz w:val="20"/>
          <w:szCs w:val="20"/>
        </w:rPr>
        <w:t>PhilGEPS</w:t>
      </w:r>
      <w:proofErr w:type="spellEnd"/>
      <w:r w:rsidRPr="000142FD">
        <w:rPr>
          <w:rFonts w:ascii="Arial" w:hAnsi="Arial" w:cs="Arial"/>
          <w:sz w:val="20"/>
          <w:szCs w:val="20"/>
        </w:rPr>
        <w:t>) and the website of the Procuring Entity, provided that Bidders shall pay the applicable fee for the Bidding Documents not later than the submission of their bids.</w:t>
      </w:r>
    </w:p>
    <w:p w14:paraId="4CB76319" w14:textId="77777777" w:rsidR="00A776E4" w:rsidRPr="000142FD" w:rsidRDefault="00A776E4" w:rsidP="0055746B">
      <w:pPr>
        <w:pStyle w:val="BodyText"/>
        <w:rPr>
          <w:rFonts w:ascii="Arial" w:hAnsi="Arial" w:cs="Arial"/>
          <w:sz w:val="20"/>
          <w:szCs w:val="20"/>
        </w:rPr>
      </w:pPr>
    </w:p>
    <w:p w14:paraId="527CE29F" w14:textId="2AF83E48"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00764AEA" w:rsidRPr="000142FD">
        <w:rPr>
          <w:rFonts w:ascii="Arial" w:hAnsi="Arial" w:cs="Arial"/>
          <w:b/>
          <w:sz w:val="20"/>
          <w:szCs w:val="20"/>
        </w:rPr>
        <w:t xml:space="preserve"> </w:t>
      </w:r>
      <w:r w:rsidR="00764AEA" w:rsidRPr="000142FD">
        <w:rPr>
          <w:rFonts w:ascii="Arial" w:hAnsi="Arial" w:cs="Arial"/>
          <w:sz w:val="20"/>
          <w:szCs w:val="20"/>
        </w:rPr>
        <w:t xml:space="preserve">will hold a </w:t>
      </w:r>
      <w:r w:rsidR="00764AEA" w:rsidRPr="000142FD">
        <w:rPr>
          <w:rFonts w:ascii="Arial" w:hAnsi="Arial" w:cs="Arial"/>
          <w:b/>
          <w:sz w:val="20"/>
          <w:szCs w:val="20"/>
        </w:rPr>
        <w:t>Pre-Bid Conference</w:t>
      </w:r>
      <w:r w:rsidR="00764AEA" w:rsidRPr="000142FD">
        <w:rPr>
          <w:rFonts w:ascii="Arial" w:hAnsi="Arial" w:cs="Arial"/>
          <w:sz w:val="20"/>
          <w:szCs w:val="20"/>
        </w:rPr>
        <w:t xml:space="preserve"> on </w:t>
      </w:r>
      <w:bookmarkStart w:id="12" w:name="_Hlk50462196"/>
      <w:r w:rsidR="000B162C">
        <w:rPr>
          <w:rFonts w:ascii="Arial" w:hAnsi="Arial" w:cs="Arial"/>
          <w:b/>
          <w:sz w:val="21"/>
          <w:szCs w:val="21"/>
        </w:rPr>
        <w:t>August 7</w:t>
      </w:r>
      <w:r w:rsidR="00531D42" w:rsidRPr="000142FD">
        <w:rPr>
          <w:rFonts w:ascii="Arial" w:hAnsi="Arial" w:cs="Arial"/>
          <w:b/>
          <w:sz w:val="20"/>
          <w:szCs w:val="20"/>
        </w:rPr>
        <w:t>, 202</w:t>
      </w:r>
      <w:r w:rsidR="000B162C">
        <w:rPr>
          <w:rFonts w:ascii="Arial" w:hAnsi="Arial" w:cs="Arial"/>
          <w:b/>
          <w:sz w:val="20"/>
          <w:szCs w:val="20"/>
        </w:rPr>
        <w:t>4</w:t>
      </w:r>
      <w:r w:rsidR="005156A1" w:rsidRPr="000142FD">
        <w:rPr>
          <w:rFonts w:ascii="Arial" w:hAnsi="Arial" w:cs="Arial"/>
          <w:b/>
          <w:sz w:val="20"/>
          <w:szCs w:val="20"/>
        </w:rPr>
        <w:t xml:space="preserve">; </w:t>
      </w:r>
      <w:r w:rsidR="006A7036" w:rsidRPr="000142FD">
        <w:rPr>
          <w:rFonts w:ascii="Arial" w:hAnsi="Arial" w:cs="Arial"/>
          <w:b/>
          <w:sz w:val="20"/>
          <w:szCs w:val="20"/>
        </w:rPr>
        <w:t>10</w:t>
      </w:r>
      <w:r w:rsidR="005156A1" w:rsidRPr="000142FD">
        <w:rPr>
          <w:rFonts w:ascii="Arial" w:hAnsi="Arial" w:cs="Arial"/>
          <w:b/>
          <w:sz w:val="20"/>
          <w:szCs w:val="20"/>
        </w:rPr>
        <w:t xml:space="preserve">:00 </w:t>
      </w:r>
      <w:r w:rsidR="006A7036" w:rsidRPr="000142FD">
        <w:rPr>
          <w:rFonts w:ascii="Arial" w:hAnsi="Arial" w:cs="Arial"/>
          <w:b/>
          <w:sz w:val="20"/>
          <w:szCs w:val="20"/>
        </w:rPr>
        <w:t>a</w:t>
      </w:r>
      <w:r w:rsidR="005156A1" w:rsidRPr="000142FD">
        <w:rPr>
          <w:rFonts w:ascii="Arial" w:hAnsi="Arial" w:cs="Arial"/>
          <w:b/>
          <w:sz w:val="20"/>
          <w:szCs w:val="20"/>
        </w:rPr>
        <w:t>m</w:t>
      </w:r>
      <w:bookmarkEnd w:id="12"/>
      <w:r w:rsidR="00107CDA" w:rsidRPr="000142FD">
        <w:rPr>
          <w:rFonts w:ascii="Arial" w:hAnsi="Arial" w:cs="Arial"/>
          <w:sz w:val="20"/>
          <w:szCs w:val="20"/>
        </w:rPr>
        <w:t xml:space="preserve"> </w:t>
      </w:r>
      <w:r w:rsidR="00764AEA" w:rsidRPr="000142FD">
        <w:rPr>
          <w:rFonts w:ascii="Arial" w:hAnsi="Arial" w:cs="Arial"/>
          <w:sz w:val="20"/>
          <w:szCs w:val="20"/>
        </w:rPr>
        <w:t xml:space="preserve">at </w:t>
      </w:r>
      <w:r w:rsidR="00764AEA" w:rsidRPr="000142FD">
        <w:rPr>
          <w:rFonts w:ascii="Arial" w:hAnsi="Arial" w:cs="Arial"/>
          <w:b/>
          <w:sz w:val="20"/>
          <w:szCs w:val="20"/>
        </w:rPr>
        <w:t>Conference Room, 2</w:t>
      </w:r>
      <w:r w:rsidR="00764AEA" w:rsidRPr="000142FD">
        <w:rPr>
          <w:rFonts w:ascii="Arial" w:hAnsi="Arial" w:cs="Arial"/>
          <w:b/>
          <w:sz w:val="20"/>
          <w:szCs w:val="20"/>
          <w:vertAlign w:val="superscript"/>
        </w:rPr>
        <w:t>nd</w:t>
      </w:r>
      <w:r w:rsidR="00764AEA" w:rsidRPr="000142FD">
        <w:rPr>
          <w:rFonts w:ascii="Arial" w:hAnsi="Arial" w:cs="Arial"/>
          <w:b/>
          <w:sz w:val="20"/>
          <w:szCs w:val="20"/>
        </w:rPr>
        <w:t xml:space="preserve"> Floor Malong Building, Capitol Compound, Lingayen, Pangasinan</w:t>
      </w:r>
      <w:r w:rsidR="00764AEA" w:rsidRPr="000142FD">
        <w:rPr>
          <w:rFonts w:ascii="Arial" w:hAnsi="Arial" w:cs="Arial"/>
          <w:sz w:val="20"/>
          <w:szCs w:val="20"/>
        </w:rPr>
        <w:t>, which shall be open to prospective bidders.</w:t>
      </w:r>
    </w:p>
    <w:p w14:paraId="4F65DD28" w14:textId="77777777" w:rsidR="00310140" w:rsidRPr="000142FD" w:rsidRDefault="00310140" w:rsidP="00F21485">
      <w:pPr>
        <w:pStyle w:val="BodyText"/>
        <w:rPr>
          <w:rFonts w:ascii="Arial" w:hAnsi="Arial" w:cs="Arial"/>
          <w:sz w:val="20"/>
          <w:szCs w:val="20"/>
        </w:rPr>
      </w:pPr>
    </w:p>
    <w:p w14:paraId="0529B2C6" w14:textId="3888F6F7" w:rsidR="0055746B" w:rsidRPr="000142FD" w:rsidRDefault="00764AEA" w:rsidP="00310140">
      <w:pPr>
        <w:pStyle w:val="BodyText"/>
        <w:numPr>
          <w:ilvl w:val="0"/>
          <w:numId w:val="1"/>
        </w:numPr>
        <w:rPr>
          <w:rFonts w:ascii="Arial" w:hAnsi="Arial" w:cs="Arial"/>
          <w:sz w:val="20"/>
          <w:szCs w:val="20"/>
        </w:rPr>
      </w:pPr>
      <w:r w:rsidRPr="000142FD">
        <w:rPr>
          <w:rFonts w:ascii="Arial" w:hAnsi="Arial" w:cs="Arial"/>
          <w:sz w:val="20"/>
          <w:szCs w:val="20"/>
        </w:rPr>
        <w:t xml:space="preserve">Bids must be duly received by the BAC Secretariat at the address below on or before </w:t>
      </w:r>
      <w:r w:rsidR="000B162C">
        <w:rPr>
          <w:rFonts w:ascii="Arial" w:hAnsi="Arial" w:cs="Arial"/>
          <w:b/>
          <w:sz w:val="21"/>
          <w:szCs w:val="21"/>
        </w:rPr>
        <w:t>August 19, 2024</w:t>
      </w:r>
      <w:r w:rsidR="004058FF" w:rsidRPr="000142FD">
        <w:rPr>
          <w:rFonts w:ascii="Arial" w:hAnsi="Arial" w:cs="Arial"/>
          <w:b/>
          <w:sz w:val="20"/>
          <w:szCs w:val="20"/>
        </w:rPr>
        <w:t xml:space="preserve">; </w:t>
      </w:r>
      <w:r w:rsidRPr="000142FD">
        <w:rPr>
          <w:rFonts w:ascii="Arial" w:hAnsi="Arial" w:cs="Arial"/>
          <w:b/>
          <w:sz w:val="20"/>
          <w:szCs w:val="20"/>
        </w:rPr>
        <w:t>10:00am</w:t>
      </w:r>
      <w:r w:rsidRPr="000142FD">
        <w:rPr>
          <w:rFonts w:ascii="Arial" w:hAnsi="Arial" w:cs="Arial"/>
          <w:sz w:val="20"/>
          <w:szCs w:val="20"/>
        </w:rPr>
        <w:t>. All bids must be accompanied by a bid security in any of the acceptable forms and in the amount stated in ITB Clause 18</w:t>
      </w:r>
      <w:r w:rsidR="000142FD" w:rsidRPr="000142FD">
        <w:rPr>
          <w:rFonts w:ascii="Arial" w:hAnsi="Arial" w:cs="Arial"/>
          <w:sz w:val="20"/>
          <w:szCs w:val="20"/>
        </w:rPr>
        <w:t>.</w:t>
      </w:r>
    </w:p>
    <w:p w14:paraId="589F62EE" w14:textId="77777777" w:rsidR="000B162C" w:rsidRDefault="000B162C" w:rsidP="00981EDB">
      <w:pPr>
        <w:pStyle w:val="BodyText"/>
        <w:rPr>
          <w:rFonts w:ascii="Arial" w:hAnsi="Arial" w:cs="Arial"/>
          <w:sz w:val="20"/>
          <w:szCs w:val="20"/>
        </w:rPr>
      </w:pPr>
    </w:p>
    <w:p w14:paraId="0E161E6A" w14:textId="77777777" w:rsidR="000B162C" w:rsidRDefault="000B162C" w:rsidP="005472FD">
      <w:pPr>
        <w:pStyle w:val="BodyText"/>
        <w:ind w:left="720"/>
        <w:rPr>
          <w:rFonts w:ascii="Arial" w:hAnsi="Arial" w:cs="Arial"/>
          <w:sz w:val="20"/>
          <w:szCs w:val="20"/>
        </w:rPr>
      </w:pPr>
    </w:p>
    <w:p w14:paraId="79F6B00A" w14:textId="77777777" w:rsidR="000B162C" w:rsidRDefault="000B162C" w:rsidP="005472FD">
      <w:pPr>
        <w:pStyle w:val="BodyText"/>
        <w:ind w:left="720"/>
        <w:rPr>
          <w:rFonts w:ascii="Arial" w:hAnsi="Arial" w:cs="Arial"/>
          <w:sz w:val="20"/>
          <w:szCs w:val="20"/>
        </w:rPr>
      </w:pPr>
    </w:p>
    <w:p w14:paraId="4A3E72C4" w14:textId="77777777" w:rsidR="000B162C" w:rsidRDefault="000B162C" w:rsidP="005472FD">
      <w:pPr>
        <w:pStyle w:val="BodyText"/>
        <w:ind w:left="720"/>
        <w:rPr>
          <w:rFonts w:ascii="Arial" w:hAnsi="Arial" w:cs="Arial"/>
          <w:sz w:val="20"/>
          <w:szCs w:val="20"/>
        </w:rPr>
      </w:pPr>
    </w:p>
    <w:p w14:paraId="097D3D7A" w14:textId="58C5B4F3" w:rsidR="003459D8" w:rsidRPr="000142FD" w:rsidRDefault="00764AEA" w:rsidP="000B162C">
      <w:pPr>
        <w:pStyle w:val="BodyText"/>
        <w:ind w:left="720"/>
        <w:rPr>
          <w:rFonts w:ascii="Arial" w:hAnsi="Arial" w:cs="Arial"/>
          <w:sz w:val="20"/>
          <w:szCs w:val="20"/>
        </w:rPr>
      </w:pPr>
      <w:r w:rsidRPr="000142FD">
        <w:rPr>
          <w:rFonts w:ascii="Arial" w:hAnsi="Arial" w:cs="Arial"/>
          <w:sz w:val="20"/>
          <w:szCs w:val="20"/>
        </w:rPr>
        <w:t xml:space="preserve">Bid opening shall be on </w:t>
      </w:r>
      <w:r w:rsidR="000B162C">
        <w:rPr>
          <w:rFonts w:ascii="Arial" w:hAnsi="Arial" w:cs="Arial"/>
          <w:b/>
          <w:sz w:val="21"/>
          <w:szCs w:val="21"/>
        </w:rPr>
        <w:t>August 19, 2024</w:t>
      </w:r>
      <w:r w:rsidRPr="000142FD">
        <w:rPr>
          <w:rFonts w:ascii="Arial" w:hAnsi="Arial" w:cs="Arial"/>
          <w:b/>
          <w:sz w:val="20"/>
          <w:szCs w:val="20"/>
        </w:rPr>
        <w:t>; 10:00am</w:t>
      </w:r>
      <w:r w:rsidRPr="000142FD">
        <w:rPr>
          <w:rFonts w:ascii="Arial" w:hAnsi="Arial" w:cs="Arial"/>
          <w:sz w:val="20"/>
          <w:szCs w:val="20"/>
        </w:rPr>
        <w:t xml:space="preserve"> at </w:t>
      </w:r>
      <w:r w:rsidRPr="000142FD">
        <w:rPr>
          <w:rFonts w:ascii="Arial" w:hAnsi="Arial" w:cs="Arial"/>
          <w:b/>
          <w:sz w:val="20"/>
          <w:szCs w:val="20"/>
        </w:rPr>
        <w:t>Conference Room,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capitol Compound, Lingayen, Pangasinan</w:t>
      </w:r>
      <w:r w:rsidRPr="000142FD">
        <w:rPr>
          <w:rFonts w:ascii="Arial" w:hAnsi="Arial" w:cs="Arial"/>
          <w:sz w:val="20"/>
          <w:szCs w:val="20"/>
        </w:rPr>
        <w:t>. Bids will be opened in the presence of the bidders’ representatives who choose to a</w:t>
      </w:r>
      <w:r w:rsidR="00967413" w:rsidRPr="000142FD">
        <w:rPr>
          <w:rFonts w:ascii="Arial" w:hAnsi="Arial" w:cs="Arial"/>
          <w:sz w:val="20"/>
          <w:szCs w:val="20"/>
        </w:rPr>
        <w:t>t</w:t>
      </w:r>
      <w:r w:rsidRPr="000142FD">
        <w:rPr>
          <w:rFonts w:ascii="Arial" w:hAnsi="Arial" w:cs="Arial"/>
          <w:sz w:val="20"/>
          <w:szCs w:val="20"/>
        </w:rPr>
        <w:t>tend at the address below. Late bids shall not be accepted.</w:t>
      </w:r>
      <w:bookmarkEnd w:id="0"/>
      <w:bookmarkEnd w:id="11"/>
    </w:p>
    <w:p w14:paraId="722A6F3A" w14:textId="77777777" w:rsidR="00C27E82" w:rsidRPr="000142FD" w:rsidRDefault="00C27E82" w:rsidP="00764AEA">
      <w:pPr>
        <w:pStyle w:val="BodyText"/>
        <w:ind w:left="720"/>
        <w:rPr>
          <w:rFonts w:ascii="Arial" w:hAnsi="Arial" w:cs="Arial"/>
          <w:sz w:val="20"/>
          <w:szCs w:val="20"/>
        </w:rPr>
      </w:pPr>
    </w:p>
    <w:p w14:paraId="6F1310CC" w14:textId="77777777" w:rsidR="00DC2D77" w:rsidRPr="000142FD" w:rsidRDefault="00764AEA" w:rsidP="00DC2D77">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Pr="000142FD">
        <w:rPr>
          <w:rFonts w:ascii="Arial" w:hAnsi="Arial" w:cs="Arial"/>
          <w:sz w:val="20"/>
          <w:szCs w:val="20"/>
        </w:rPr>
        <w:t xml:space="preserve"> reserves the right to reject any and all bids, dec</w:t>
      </w:r>
      <w:r w:rsidR="003D2A1A" w:rsidRPr="000142FD">
        <w:rPr>
          <w:rFonts w:ascii="Arial" w:hAnsi="Arial" w:cs="Arial"/>
          <w:sz w:val="20"/>
          <w:szCs w:val="20"/>
        </w:rPr>
        <w:t>lare a failure of bidding, or not award the contract at any time prior to contract award in accordance with Section 41 of RA 9184 and its IRR, without thereby incurring any liability to the affected bidder or bidders.</w:t>
      </w:r>
      <w:bookmarkEnd w:id="1"/>
    </w:p>
    <w:p w14:paraId="49785726" w14:textId="77777777" w:rsidR="00591E70" w:rsidRPr="000142FD" w:rsidRDefault="00591E70" w:rsidP="00591E70">
      <w:pPr>
        <w:pStyle w:val="BodyText"/>
        <w:ind w:left="720"/>
        <w:rPr>
          <w:rFonts w:ascii="Arial" w:hAnsi="Arial" w:cs="Arial"/>
          <w:sz w:val="20"/>
          <w:szCs w:val="20"/>
        </w:rPr>
      </w:pPr>
    </w:p>
    <w:p w14:paraId="28B41C28" w14:textId="77777777" w:rsidR="003D2A1A" w:rsidRPr="000142FD" w:rsidRDefault="003D2A1A" w:rsidP="00764AEA">
      <w:pPr>
        <w:pStyle w:val="BodyText"/>
        <w:numPr>
          <w:ilvl w:val="0"/>
          <w:numId w:val="1"/>
        </w:numPr>
        <w:rPr>
          <w:rFonts w:ascii="Arial" w:hAnsi="Arial" w:cs="Arial"/>
          <w:sz w:val="20"/>
          <w:szCs w:val="20"/>
        </w:rPr>
      </w:pPr>
      <w:r w:rsidRPr="000142FD">
        <w:rPr>
          <w:rFonts w:ascii="Arial" w:hAnsi="Arial" w:cs="Arial"/>
          <w:sz w:val="20"/>
          <w:szCs w:val="20"/>
        </w:rPr>
        <w:t>For further information, please refer to:</w:t>
      </w:r>
    </w:p>
    <w:p w14:paraId="20A8EBB9" w14:textId="77777777" w:rsidR="003D2A1A" w:rsidRPr="000142FD" w:rsidRDefault="003D2A1A" w:rsidP="003D2A1A">
      <w:pPr>
        <w:pStyle w:val="BodyText"/>
        <w:ind w:left="720"/>
        <w:rPr>
          <w:rFonts w:ascii="Arial" w:hAnsi="Arial" w:cs="Arial"/>
          <w:sz w:val="20"/>
          <w:szCs w:val="20"/>
        </w:rPr>
      </w:pPr>
    </w:p>
    <w:p w14:paraId="0B67CCBC" w14:textId="592D30EA" w:rsidR="00D720E5" w:rsidRPr="000142FD" w:rsidRDefault="006E141F" w:rsidP="00D720E5">
      <w:pPr>
        <w:pStyle w:val="BodyText"/>
        <w:ind w:left="720"/>
        <w:rPr>
          <w:rFonts w:ascii="Arial" w:hAnsi="Arial" w:cs="Arial"/>
          <w:b/>
          <w:sz w:val="20"/>
          <w:szCs w:val="20"/>
        </w:rPr>
      </w:pPr>
      <w:r w:rsidRPr="000142FD">
        <w:rPr>
          <w:rFonts w:ascii="Arial" w:hAnsi="Arial" w:cs="Arial"/>
          <w:b/>
          <w:sz w:val="20"/>
          <w:szCs w:val="20"/>
        </w:rPr>
        <w:t>MELICIO F. PATAGUE II</w:t>
      </w:r>
    </w:p>
    <w:p w14:paraId="28260870" w14:textId="4B3F39CE"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 xml:space="preserve">Administrator </w:t>
      </w:r>
    </w:p>
    <w:p w14:paraId="561E76BF"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9BE50DB" w14:textId="77777777" w:rsidR="00D720E5" w:rsidRPr="000142FD" w:rsidRDefault="00D720E5" w:rsidP="00D720E5">
      <w:pPr>
        <w:pStyle w:val="BodyText"/>
        <w:ind w:left="720"/>
        <w:rPr>
          <w:rFonts w:ascii="Arial" w:hAnsi="Arial" w:cs="Arial"/>
          <w:sz w:val="20"/>
          <w:szCs w:val="20"/>
        </w:rPr>
      </w:pPr>
    </w:p>
    <w:p w14:paraId="4530C8BC" w14:textId="136EFD2F"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Administrator</w:t>
      </w:r>
    </w:p>
    <w:p w14:paraId="7B91B2B4" w14:textId="62D1D797" w:rsidR="00D720E5" w:rsidRPr="000142FD" w:rsidRDefault="006E141F" w:rsidP="00D720E5">
      <w:pPr>
        <w:pStyle w:val="BodyText"/>
        <w:ind w:left="720"/>
        <w:rPr>
          <w:rFonts w:ascii="Arial" w:hAnsi="Arial" w:cs="Arial"/>
          <w:sz w:val="20"/>
          <w:szCs w:val="20"/>
        </w:rPr>
      </w:pPr>
      <w:r w:rsidRPr="000142FD">
        <w:rPr>
          <w:rFonts w:ascii="Arial" w:hAnsi="Arial" w:cs="Arial"/>
          <w:sz w:val="20"/>
          <w:szCs w:val="20"/>
        </w:rPr>
        <w:t>Capitol Building</w:t>
      </w:r>
      <w:r w:rsidR="00D720E5" w:rsidRPr="000142FD">
        <w:rPr>
          <w:rFonts w:ascii="Arial" w:hAnsi="Arial" w:cs="Arial"/>
          <w:sz w:val="20"/>
          <w:szCs w:val="20"/>
        </w:rPr>
        <w:t>, Capitol Compound</w:t>
      </w:r>
    </w:p>
    <w:p w14:paraId="1F819E8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041BF687" w14:textId="77777777" w:rsidR="00D720E5" w:rsidRPr="000142FD" w:rsidRDefault="00D720E5" w:rsidP="00D720E5">
      <w:pPr>
        <w:pStyle w:val="BodyText"/>
        <w:ind w:left="720"/>
        <w:rPr>
          <w:rFonts w:ascii="Arial" w:hAnsi="Arial" w:cs="Arial"/>
          <w:sz w:val="20"/>
          <w:szCs w:val="20"/>
        </w:rPr>
      </w:pPr>
    </w:p>
    <w:p w14:paraId="5BEDB3CE" w14:textId="72D1DDEE" w:rsidR="00844CB7" w:rsidRPr="000142FD" w:rsidRDefault="00844CB7" w:rsidP="00844CB7">
      <w:pPr>
        <w:pStyle w:val="BodyText"/>
        <w:ind w:left="720"/>
        <w:rPr>
          <w:rFonts w:ascii="Arial" w:hAnsi="Arial" w:cs="Arial"/>
          <w:b/>
          <w:sz w:val="20"/>
          <w:szCs w:val="20"/>
        </w:rPr>
      </w:pPr>
      <w:r w:rsidRPr="000142FD">
        <w:rPr>
          <w:rFonts w:ascii="Arial" w:hAnsi="Arial" w:cs="Arial"/>
          <w:b/>
          <w:sz w:val="20"/>
          <w:szCs w:val="20"/>
        </w:rPr>
        <w:t>MARLON C. OPERAÑA</w:t>
      </w:r>
    </w:p>
    <w:p w14:paraId="4917DF72" w14:textId="36CA3514"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 xml:space="preserve">Provincial Accountant  </w:t>
      </w:r>
    </w:p>
    <w:p w14:paraId="33E3EAB0" w14:textId="78CE571A"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BAC Technical Working Group</w:t>
      </w:r>
    </w:p>
    <w:p w14:paraId="49AF2659" w14:textId="77777777" w:rsidR="00844CB7" w:rsidRPr="000142FD" w:rsidRDefault="00844CB7" w:rsidP="00844CB7">
      <w:pPr>
        <w:pStyle w:val="BodyText"/>
        <w:ind w:left="720"/>
        <w:rPr>
          <w:rFonts w:ascii="Arial" w:hAnsi="Arial" w:cs="Arial"/>
          <w:sz w:val="20"/>
          <w:szCs w:val="20"/>
        </w:rPr>
      </w:pPr>
    </w:p>
    <w:p w14:paraId="5F5EF7F3" w14:textId="54775867"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Provincial Accountant</w:t>
      </w:r>
    </w:p>
    <w:p w14:paraId="595B1A64" w14:textId="02B63553"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Finance Building, Capitol Compound</w:t>
      </w:r>
    </w:p>
    <w:p w14:paraId="670B8AF0" w14:textId="17104480" w:rsidR="00844CB7" w:rsidRPr="000142FD" w:rsidRDefault="00844CB7" w:rsidP="00844CB7">
      <w:pPr>
        <w:pStyle w:val="BodyText"/>
        <w:ind w:left="720"/>
        <w:rPr>
          <w:rFonts w:ascii="Arial" w:hAnsi="Arial" w:cs="Arial"/>
          <w:b/>
          <w:sz w:val="20"/>
          <w:szCs w:val="20"/>
        </w:rPr>
      </w:pPr>
      <w:r w:rsidRPr="000142FD">
        <w:rPr>
          <w:rFonts w:ascii="Arial" w:hAnsi="Arial" w:cs="Arial"/>
          <w:sz w:val="20"/>
          <w:szCs w:val="20"/>
        </w:rPr>
        <w:t>Lingayen, Pangasinan</w:t>
      </w:r>
    </w:p>
    <w:p w14:paraId="37CFBF05" w14:textId="0A7FB0FF" w:rsidR="00844CB7" w:rsidRPr="000142FD" w:rsidRDefault="00844CB7" w:rsidP="00844CB7">
      <w:pPr>
        <w:pStyle w:val="BodyText"/>
        <w:rPr>
          <w:rFonts w:ascii="Arial" w:hAnsi="Arial" w:cs="Arial"/>
          <w:b/>
          <w:sz w:val="20"/>
          <w:szCs w:val="20"/>
        </w:rPr>
      </w:pPr>
    </w:p>
    <w:p w14:paraId="591190BC" w14:textId="77777777" w:rsidR="001059A5" w:rsidRDefault="001059A5" w:rsidP="00D720E5">
      <w:pPr>
        <w:pStyle w:val="BodyText"/>
        <w:ind w:left="720"/>
        <w:rPr>
          <w:rFonts w:ascii="Arial" w:hAnsi="Arial" w:cs="Arial"/>
          <w:b/>
          <w:sz w:val="20"/>
          <w:szCs w:val="20"/>
        </w:rPr>
      </w:pPr>
      <w:r w:rsidRPr="001059A5">
        <w:rPr>
          <w:rFonts w:ascii="Arial" w:hAnsi="Arial" w:cs="Arial"/>
          <w:b/>
          <w:sz w:val="20"/>
          <w:szCs w:val="20"/>
        </w:rPr>
        <w:t>RHODYN LUCHINVAR O. ORO</w:t>
      </w:r>
    </w:p>
    <w:p w14:paraId="6A3E61E2" w14:textId="77777777" w:rsidR="001059A5" w:rsidRDefault="001059A5" w:rsidP="00D720E5">
      <w:pPr>
        <w:pStyle w:val="BodyText"/>
        <w:ind w:left="720"/>
        <w:rPr>
          <w:rFonts w:ascii="Arial" w:hAnsi="Arial" w:cs="Arial"/>
          <w:sz w:val="20"/>
          <w:szCs w:val="20"/>
        </w:rPr>
      </w:pPr>
      <w:r w:rsidRPr="001059A5">
        <w:rPr>
          <w:rFonts w:ascii="Arial" w:hAnsi="Arial" w:cs="Arial"/>
          <w:sz w:val="20"/>
          <w:szCs w:val="20"/>
        </w:rPr>
        <w:t xml:space="preserve">PDRRM Officer </w:t>
      </w:r>
    </w:p>
    <w:p w14:paraId="514B1A74" w14:textId="700E28C1"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Secretariat</w:t>
      </w:r>
    </w:p>
    <w:p w14:paraId="4942BA7E" w14:textId="77777777" w:rsidR="00D720E5" w:rsidRPr="000142FD" w:rsidRDefault="00D720E5" w:rsidP="00D720E5">
      <w:pPr>
        <w:pStyle w:val="BodyText"/>
        <w:ind w:left="720"/>
        <w:rPr>
          <w:rFonts w:ascii="Arial" w:hAnsi="Arial" w:cs="Arial"/>
          <w:sz w:val="20"/>
          <w:szCs w:val="20"/>
        </w:rPr>
      </w:pPr>
    </w:p>
    <w:p w14:paraId="1FF95243"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Office</w:t>
      </w:r>
    </w:p>
    <w:p w14:paraId="3AD589B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2</w:t>
      </w:r>
      <w:r w:rsidRPr="000142FD">
        <w:rPr>
          <w:rFonts w:ascii="Arial" w:hAnsi="Arial" w:cs="Arial"/>
          <w:sz w:val="20"/>
          <w:szCs w:val="20"/>
          <w:vertAlign w:val="superscript"/>
        </w:rPr>
        <w:t>nd</w:t>
      </w:r>
      <w:r w:rsidRPr="000142FD">
        <w:rPr>
          <w:rFonts w:ascii="Arial" w:hAnsi="Arial" w:cs="Arial"/>
          <w:sz w:val="20"/>
          <w:szCs w:val="20"/>
        </w:rPr>
        <w:t xml:space="preserve"> Floor Malong Building, Capitol Compound</w:t>
      </w:r>
    </w:p>
    <w:p w14:paraId="2D100B5E"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5B90D43D"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075 6327840</w:t>
      </w:r>
    </w:p>
    <w:p w14:paraId="32A24F8E" w14:textId="77777777" w:rsidR="00D720E5" w:rsidRPr="000142FD" w:rsidRDefault="00D720E5" w:rsidP="00D720E5">
      <w:pPr>
        <w:pStyle w:val="BodyText"/>
        <w:ind w:left="720"/>
        <w:rPr>
          <w:rFonts w:ascii="Arial" w:hAnsi="Arial" w:cs="Arial"/>
          <w:sz w:val="20"/>
          <w:szCs w:val="20"/>
        </w:rPr>
      </w:pPr>
    </w:p>
    <w:p w14:paraId="17D2B628"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_________________________</w:t>
      </w:r>
    </w:p>
    <w:p w14:paraId="640270FA" w14:textId="77777777" w:rsidR="000B162C" w:rsidRPr="000B162C" w:rsidRDefault="000B162C" w:rsidP="000B162C">
      <w:pPr>
        <w:pStyle w:val="BodyText"/>
        <w:ind w:left="720"/>
        <w:rPr>
          <w:rFonts w:ascii="Arial" w:hAnsi="Arial" w:cs="Arial"/>
          <w:b/>
          <w:sz w:val="21"/>
          <w:szCs w:val="21"/>
        </w:rPr>
      </w:pPr>
      <w:r w:rsidRPr="000B162C">
        <w:rPr>
          <w:rFonts w:ascii="Arial" w:hAnsi="Arial" w:cs="Arial"/>
          <w:b/>
          <w:sz w:val="21"/>
          <w:szCs w:val="21"/>
        </w:rPr>
        <w:t>ATTY. BABY RUTH F. TORRE</w:t>
      </w:r>
    </w:p>
    <w:p w14:paraId="4CB508FA" w14:textId="77777777" w:rsidR="000B162C" w:rsidRPr="000B162C" w:rsidRDefault="000B162C" w:rsidP="000B162C">
      <w:pPr>
        <w:pStyle w:val="BodyText"/>
        <w:ind w:left="720"/>
        <w:rPr>
          <w:rFonts w:ascii="Arial" w:hAnsi="Arial" w:cs="Arial"/>
          <w:sz w:val="21"/>
          <w:szCs w:val="21"/>
        </w:rPr>
      </w:pPr>
      <w:r w:rsidRPr="000B162C">
        <w:rPr>
          <w:rFonts w:ascii="Arial" w:hAnsi="Arial" w:cs="Arial"/>
          <w:sz w:val="21"/>
          <w:szCs w:val="21"/>
        </w:rPr>
        <w:t>Provincial Legal Officer</w:t>
      </w:r>
    </w:p>
    <w:p w14:paraId="582636B6" w14:textId="77777777" w:rsidR="000B162C" w:rsidRPr="000B162C" w:rsidRDefault="000B162C" w:rsidP="000B162C">
      <w:pPr>
        <w:pStyle w:val="BodyText"/>
        <w:ind w:left="720"/>
        <w:rPr>
          <w:rFonts w:ascii="Arial" w:hAnsi="Arial" w:cs="Arial"/>
          <w:sz w:val="21"/>
          <w:szCs w:val="21"/>
        </w:rPr>
      </w:pPr>
      <w:r w:rsidRPr="000B162C">
        <w:rPr>
          <w:rFonts w:ascii="Arial" w:hAnsi="Arial" w:cs="Arial"/>
          <w:sz w:val="21"/>
          <w:szCs w:val="21"/>
        </w:rPr>
        <w:t>BAC Vice-Chairman</w:t>
      </w:r>
    </w:p>
    <w:p w14:paraId="6D37B59C" w14:textId="77777777" w:rsidR="00D720E5" w:rsidRPr="000B162C"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2"/>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C6054" w14:textId="77777777" w:rsidR="00F90E8D" w:rsidRDefault="00F90E8D" w:rsidP="002C77C5">
      <w:r>
        <w:separator/>
      </w:r>
    </w:p>
  </w:endnote>
  <w:endnote w:type="continuationSeparator" w:id="0">
    <w:p w14:paraId="2EC2AB12" w14:textId="77777777" w:rsidR="00F90E8D" w:rsidRDefault="00F90E8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4172" w14:textId="77777777" w:rsidR="00F90E8D" w:rsidRDefault="00F90E8D" w:rsidP="002C77C5">
      <w:r>
        <w:separator/>
      </w:r>
    </w:p>
  </w:footnote>
  <w:footnote w:type="continuationSeparator" w:id="0">
    <w:p w14:paraId="371274C9" w14:textId="77777777" w:rsidR="00F90E8D" w:rsidRDefault="00F90E8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42FD"/>
    <w:rsid w:val="0001572D"/>
    <w:rsid w:val="00020297"/>
    <w:rsid w:val="0003484D"/>
    <w:rsid w:val="000512B7"/>
    <w:rsid w:val="000523FC"/>
    <w:rsid w:val="00060178"/>
    <w:rsid w:val="00076B91"/>
    <w:rsid w:val="00083EFE"/>
    <w:rsid w:val="0008528A"/>
    <w:rsid w:val="000919B2"/>
    <w:rsid w:val="000A2E98"/>
    <w:rsid w:val="000A77A5"/>
    <w:rsid w:val="000B162C"/>
    <w:rsid w:val="000B45F7"/>
    <w:rsid w:val="000B4C74"/>
    <w:rsid w:val="000B5538"/>
    <w:rsid w:val="000B61E4"/>
    <w:rsid w:val="000B68A0"/>
    <w:rsid w:val="000B6B79"/>
    <w:rsid w:val="000C11B7"/>
    <w:rsid w:val="000C3146"/>
    <w:rsid w:val="000C4B70"/>
    <w:rsid w:val="000C6203"/>
    <w:rsid w:val="000C64D7"/>
    <w:rsid w:val="000C6C01"/>
    <w:rsid w:val="000D28C1"/>
    <w:rsid w:val="000D55FE"/>
    <w:rsid w:val="000D6545"/>
    <w:rsid w:val="000D6982"/>
    <w:rsid w:val="000E0980"/>
    <w:rsid w:val="000F0162"/>
    <w:rsid w:val="000F35A5"/>
    <w:rsid w:val="000F6773"/>
    <w:rsid w:val="001059A5"/>
    <w:rsid w:val="001078CE"/>
    <w:rsid w:val="00107CDA"/>
    <w:rsid w:val="00107FED"/>
    <w:rsid w:val="0011668B"/>
    <w:rsid w:val="00122598"/>
    <w:rsid w:val="00122FA6"/>
    <w:rsid w:val="00124B2E"/>
    <w:rsid w:val="0013181A"/>
    <w:rsid w:val="00137358"/>
    <w:rsid w:val="00141F8F"/>
    <w:rsid w:val="00144B04"/>
    <w:rsid w:val="00153F20"/>
    <w:rsid w:val="00161C00"/>
    <w:rsid w:val="00170150"/>
    <w:rsid w:val="00171C39"/>
    <w:rsid w:val="00172C05"/>
    <w:rsid w:val="00174495"/>
    <w:rsid w:val="0018231C"/>
    <w:rsid w:val="00190412"/>
    <w:rsid w:val="00190B76"/>
    <w:rsid w:val="00193B26"/>
    <w:rsid w:val="00194BF1"/>
    <w:rsid w:val="001A38E4"/>
    <w:rsid w:val="001B3634"/>
    <w:rsid w:val="001B3DD0"/>
    <w:rsid w:val="001B6999"/>
    <w:rsid w:val="001C7525"/>
    <w:rsid w:val="001D7822"/>
    <w:rsid w:val="001E2CBD"/>
    <w:rsid w:val="001E77E1"/>
    <w:rsid w:val="001F2CE1"/>
    <w:rsid w:val="001F4258"/>
    <w:rsid w:val="001F76E3"/>
    <w:rsid w:val="0020397D"/>
    <w:rsid w:val="002044C8"/>
    <w:rsid w:val="00206129"/>
    <w:rsid w:val="00206891"/>
    <w:rsid w:val="00212CA9"/>
    <w:rsid w:val="002135B2"/>
    <w:rsid w:val="00225303"/>
    <w:rsid w:val="00225D71"/>
    <w:rsid w:val="002449A4"/>
    <w:rsid w:val="00245650"/>
    <w:rsid w:val="00250728"/>
    <w:rsid w:val="0025150D"/>
    <w:rsid w:val="00256527"/>
    <w:rsid w:val="00265A09"/>
    <w:rsid w:val="002747DB"/>
    <w:rsid w:val="0029115C"/>
    <w:rsid w:val="002A1548"/>
    <w:rsid w:val="002B15C9"/>
    <w:rsid w:val="002B1B55"/>
    <w:rsid w:val="002B7D3C"/>
    <w:rsid w:val="002C137B"/>
    <w:rsid w:val="002C361F"/>
    <w:rsid w:val="002C52A1"/>
    <w:rsid w:val="002C5831"/>
    <w:rsid w:val="002C77C5"/>
    <w:rsid w:val="002E14F6"/>
    <w:rsid w:val="002E3F8F"/>
    <w:rsid w:val="002F460F"/>
    <w:rsid w:val="00302333"/>
    <w:rsid w:val="00310140"/>
    <w:rsid w:val="00313037"/>
    <w:rsid w:val="00315AFE"/>
    <w:rsid w:val="00326695"/>
    <w:rsid w:val="00332891"/>
    <w:rsid w:val="00344FCA"/>
    <w:rsid w:val="003459D8"/>
    <w:rsid w:val="00354D2D"/>
    <w:rsid w:val="00371BA5"/>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65CB"/>
    <w:rsid w:val="004266D0"/>
    <w:rsid w:val="00440156"/>
    <w:rsid w:val="004423F8"/>
    <w:rsid w:val="004435B2"/>
    <w:rsid w:val="00443A04"/>
    <w:rsid w:val="004447A3"/>
    <w:rsid w:val="00450B40"/>
    <w:rsid w:val="00464367"/>
    <w:rsid w:val="00467CAC"/>
    <w:rsid w:val="00472DC4"/>
    <w:rsid w:val="00485C21"/>
    <w:rsid w:val="00492334"/>
    <w:rsid w:val="00492E4B"/>
    <w:rsid w:val="0049467A"/>
    <w:rsid w:val="004968DA"/>
    <w:rsid w:val="004A2BDA"/>
    <w:rsid w:val="004A59E2"/>
    <w:rsid w:val="004B3447"/>
    <w:rsid w:val="004D361B"/>
    <w:rsid w:val="004D4BD2"/>
    <w:rsid w:val="004F7DEF"/>
    <w:rsid w:val="005040A5"/>
    <w:rsid w:val="00511FB2"/>
    <w:rsid w:val="005156A1"/>
    <w:rsid w:val="0052414A"/>
    <w:rsid w:val="0052595B"/>
    <w:rsid w:val="005312AE"/>
    <w:rsid w:val="00531D42"/>
    <w:rsid w:val="00536FDB"/>
    <w:rsid w:val="005407D5"/>
    <w:rsid w:val="00543C1A"/>
    <w:rsid w:val="005472FD"/>
    <w:rsid w:val="00547FEE"/>
    <w:rsid w:val="0055392D"/>
    <w:rsid w:val="00553A94"/>
    <w:rsid w:val="00554E41"/>
    <w:rsid w:val="0055746B"/>
    <w:rsid w:val="00560B6D"/>
    <w:rsid w:val="00560F83"/>
    <w:rsid w:val="00561D6F"/>
    <w:rsid w:val="00564787"/>
    <w:rsid w:val="005742CC"/>
    <w:rsid w:val="00574891"/>
    <w:rsid w:val="005860B0"/>
    <w:rsid w:val="005861F0"/>
    <w:rsid w:val="00587B41"/>
    <w:rsid w:val="00591E70"/>
    <w:rsid w:val="005950FA"/>
    <w:rsid w:val="005968FC"/>
    <w:rsid w:val="005A1569"/>
    <w:rsid w:val="005B19BE"/>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1919"/>
    <w:rsid w:val="006A4B23"/>
    <w:rsid w:val="006A7036"/>
    <w:rsid w:val="006B61C4"/>
    <w:rsid w:val="006C156D"/>
    <w:rsid w:val="006C3466"/>
    <w:rsid w:val="006D2EBA"/>
    <w:rsid w:val="006E0A7C"/>
    <w:rsid w:val="006E1180"/>
    <w:rsid w:val="006E141F"/>
    <w:rsid w:val="006E2FE9"/>
    <w:rsid w:val="006E539F"/>
    <w:rsid w:val="006E58ED"/>
    <w:rsid w:val="006F0153"/>
    <w:rsid w:val="006F0242"/>
    <w:rsid w:val="006F7566"/>
    <w:rsid w:val="007051EA"/>
    <w:rsid w:val="007120C2"/>
    <w:rsid w:val="00713536"/>
    <w:rsid w:val="00714DB7"/>
    <w:rsid w:val="007168EB"/>
    <w:rsid w:val="00716F83"/>
    <w:rsid w:val="007204A4"/>
    <w:rsid w:val="00721A6E"/>
    <w:rsid w:val="00724035"/>
    <w:rsid w:val="0072706C"/>
    <w:rsid w:val="00730ACD"/>
    <w:rsid w:val="00745EE4"/>
    <w:rsid w:val="00764AEA"/>
    <w:rsid w:val="00770DFD"/>
    <w:rsid w:val="007808CF"/>
    <w:rsid w:val="00783C6C"/>
    <w:rsid w:val="00790E7A"/>
    <w:rsid w:val="00796C9D"/>
    <w:rsid w:val="007A0709"/>
    <w:rsid w:val="007A3C90"/>
    <w:rsid w:val="007A4CCC"/>
    <w:rsid w:val="007A52A3"/>
    <w:rsid w:val="007B21F9"/>
    <w:rsid w:val="007B2CDD"/>
    <w:rsid w:val="007B4AC0"/>
    <w:rsid w:val="007B6A52"/>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5D62"/>
    <w:rsid w:val="00860B95"/>
    <w:rsid w:val="00861907"/>
    <w:rsid w:val="008639E9"/>
    <w:rsid w:val="00866643"/>
    <w:rsid w:val="008702CC"/>
    <w:rsid w:val="00871904"/>
    <w:rsid w:val="00872A67"/>
    <w:rsid w:val="00882A05"/>
    <w:rsid w:val="00886F54"/>
    <w:rsid w:val="0088720C"/>
    <w:rsid w:val="008916C0"/>
    <w:rsid w:val="008918E3"/>
    <w:rsid w:val="008A2B0C"/>
    <w:rsid w:val="008A6E35"/>
    <w:rsid w:val="008B43E8"/>
    <w:rsid w:val="008B7DD4"/>
    <w:rsid w:val="008C187C"/>
    <w:rsid w:val="008C5A0B"/>
    <w:rsid w:val="008C74C8"/>
    <w:rsid w:val="008D136D"/>
    <w:rsid w:val="008E0705"/>
    <w:rsid w:val="008E159E"/>
    <w:rsid w:val="008F1166"/>
    <w:rsid w:val="008F780E"/>
    <w:rsid w:val="00901821"/>
    <w:rsid w:val="009029C6"/>
    <w:rsid w:val="0091528E"/>
    <w:rsid w:val="009166E3"/>
    <w:rsid w:val="00920A10"/>
    <w:rsid w:val="009273F0"/>
    <w:rsid w:val="00927709"/>
    <w:rsid w:val="00932257"/>
    <w:rsid w:val="00943198"/>
    <w:rsid w:val="00951DCB"/>
    <w:rsid w:val="0095252A"/>
    <w:rsid w:val="00952FAC"/>
    <w:rsid w:val="0095735D"/>
    <w:rsid w:val="00960102"/>
    <w:rsid w:val="0096607B"/>
    <w:rsid w:val="00967413"/>
    <w:rsid w:val="00967A07"/>
    <w:rsid w:val="009716C5"/>
    <w:rsid w:val="00981EDB"/>
    <w:rsid w:val="00995021"/>
    <w:rsid w:val="00995378"/>
    <w:rsid w:val="009A10E9"/>
    <w:rsid w:val="009A2D70"/>
    <w:rsid w:val="009A54A0"/>
    <w:rsid w:val="009B0E49"/>
    <w:rsid w:val="009B6FDC"/>
    <w:rsid w:val="009C2BED"/>
    <w:rsid w:val="009C4C27"/>
    <w:rsid w:val="009D084F"/>
    <w:rsid w:val="009D664C"/>
    <w:rsid w:val="009D705E"/>
    <w:rsid w:val="009E1658"/>
    <w:rsid w:val="009E27CD"/>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79EB"/>
    <w:rsid w:val="00AC4C95"/>
    <w:rsid w:val="00AD3AB8"/>
    <w:rsid w:val="00AD3C88"/>
    <w:rsid w:val="00AD3E02"/>
    <w:rsid w:val="00AE1D03"/>
    <w:rsid w:val="00AE2EB0"/>
    <w:rsid w:val="00AE4590"/>
    <w:rsid w:val="00AF1A0E"/>
    <w:rsid w:val="00AF4100"/>
    <w:rsid w:val="00AF52FE"/>
    <w:rsid w:val="00AF5FF4"/>
    <w:rsid w:val="00AF608D"/>
    <w:rsid w:val="00B0091C"/>
    <w:rsid w:val="00B011C7"/>
    <w:rsid w:val="00B026AE"/>
    <w:rsid w:val="00B10ABA"/>
    <w:rsid w:val="00B15F44"/>
    <w:rsid w:val="00B17CA1"/>
    <w:rsid w:val="00B24D4A"/>
    <w:rsid w:val="00B25D00"/>
    <w:rsid w:val="00B305DC"/>
    <w:rsid w:val="00B32AD0"/>
    <w:rsid w:val="00B35592"/>
    <w:rsid w:val="00B40D03"/>
    <w:rsid w:val="00B470C1"/>
    <w:rsid w:val="00B6297F"/>
    <w:rsid w:val="00B71761"/>
    <w:rsid w:val="00B752E8"/>
    <w:rsid w:val="00B84A34"/>
    <w:rsid w:val="00B87790"/>
    <w:rsid w:val="00B94096"/>
    <w:rsid w:val="00B9546E"/>
    <w:rsid w:val="00B95BFB"/>
    <w:rsid w:val="00B96758"/>
    <w:rsid w:val="00BA0A02"/>
    <w:rsid w:val="00BA368E"/>
    <w:rsid w:val="00BA4A6C"/>
    <w:rsid w:val="00BA5AF0"/>
    <w:rsid w:val="00BB30B7"/>
    <w:rsid w:val="00BB6570"/>
    <w:rsid w:val="00BC0826"/>
    <w:rsid w:val="00BC63C8"/>
    <w:rsid w:val="00BC7B60"/>
    <w:rsid w:val="00BD1B95"/>
    <w:rsid w:val="00BD75D5"/>
    <w:rsid w:val="00BE5ACA"/>
    <w:rsid w:val="00BE6E4C"/>
    <w:rsid w:val="00BF139E"/>
    <w:rsid w:val="00BF53DB"/>
    <w:rsid w:val="00BF79A8"/>
    <w:rsid w:val="00C01515"/>
    <w:rsid w:val="00C0368D"/>
    <w:rsid w:val="00C056C1"/>
    <w:rsid w:val="00C131AC"/>
    <w:rsid w:val="00C1657E"/>
    <w:rsid w:val="00C2425E"/>
    <w:rsid w:val="00C2438E"/>
    <w:rsid w:val="00C2794F"/>
    <w:rsid w:val="00C27D51"/>
    <w:rsid w:val="00C27E82"/>
    <w:rsid w:val="00C31400"/>
    <w:rsid w:val="00C54463"/>
    <w:rsid w:val="00C55D82"/>
    <w:rsid w:val="00C64A0E"/>
    <w:rsid w:val="00C6642B"/>
    <w:rsid w:val="00C7673E"/>
    <w:rsid w:val="00C8488F"/>
    <w:rsid w:val="00C9127B"/>
    <w:rsid w:val="00CA02E4"/>
    <w:rsid w:val="00CA0A99"/>
    <w:rsid w:val="00CA77FE"/>
    <w:rsid w:val="00CB2AA3"/>
    <w:rsid w:val="00CB3A66"/>
    <w:rsid w:val="00CC4456"/>
    <w:rsid w:val="00CD132B"/>
    <w:rsid w:val="00CD21B8"/>
    <w:rsid w:val="00CD2BAA"/>
    <w:rsid w:val="00CD385A"/>
    <w:rsid w:val="00CD40DF"/>
    <w:rsid w:val="00CD7588"/>
    <w:rsid w:val="00CE7631"/>
    <w:rsid w:val="00CF52A1"/>
    <w:rsid w:val="00CF6411"/>
    <w:rsid w:val="00D01A5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526C"/>
    <w:rsid w:val="00DA0DE3"/>
    <w:rsid w:val="00DB064C"/>
    <w:rsid w:val="00DB29C8"/>
    <w:rsid w:val="00DB7081"/>
    <w:rsid w:val="00DC2D77"/>
    <w:rsid w:val="00DC435F"/>
    <w:rsid w:val="00DC6755"/>
    <w:rsid w:val="00DD3F3D"/>
    <w:rsid w:val="00DE17ED"/>
    <w:rsid w:val="00DF300F"/>
    <w:rsid w:val="00DF3066"/>
    <w:rsid w:val="00E04CEE"/>
    <w:rsid w:val="00E16F24"/>
    <w:rsid w:val="00E1762E"/>
    <w:rsid w:val="00E3010E"/>
    <w:rsid w:val="00E303F8"/>
    <w:rsid w:val="00E32EB8"/>
    <w:rsid w:val="00E357AF"/>
    <w:rsid w:val="00E3701A"/>
    <w:rsid w:val="00E400C5"/>
    <w:rsid w:val="00E4645D"/>
    <w:rsid w:val="00E47051"/>
    <w:rsid w:val="00E47AD4"/>
    <w:rsid w:val="00E5698B"/>
    <w:rsid w:val="00E57510"/>
    <w:rsid w:val="00E6248F"/>
    <w:rsid w:val="00E635E9"/>
    <w:rsid w:val="00E700B1"/>
    <w:rsid w:val="00E71743"/>
    <w:rsid w:val="00E759A3"/>
    <w:rsid w:val="00E83A8A"/>
    <w:rsid w:val="00E83C89"/>
    <w:rsid w:val="00E8446B"/>
    <w:rsid w:val="00E97551"/>
    <w:rsid w:val="00EA139B"/>
    <w:rsid w:val="00EA4209"/>
    <w:rsid w:val="00EA472B"/>
    <w:rsid w:val="00EB2CC4"/>
    <w:rsid w:val="00EC031B"/>
    <w:rsid w:val="00EC436E"/>
    <w:rsid w:val="00EC583E"/>
    <w:rsid w:val="00ED4B2E"/>
    <w:rsid w:val="00EE040E"/>
    <w:rsid w:val="00EE4952"/>
    <w:rsid w:val="00EE7ACA"/>
    <w:rsid w:val="00EF0035"/>
    <w:rsid w:val="00EF5A6C"/>
    <w:rsid w:val="00EF6EF7"/>
    <w:rsid w:val="00F05F7C"/>
    <w:rsid w:val="00F11D32"/>
    <w:rsid w:val="00F21485"/>
    <w:rsid w:val="00F223A9"/>
    <w:rsid w:val="00F35BDF"/>
    <w:rsid w:val="00F40E6C"/>
    <w:rsid w:val="00F47787"/>
    <w:rsid w:val="00F505D4"/>
    <w:rsid w:val="00F61846"/>
    <w:rsid w:val="00F62123"/>
    <w:rsid w:val="00F658D1"/>
    <w:rsid w:val="00F65CDA"/>
    <w:rsid w:val="00F723DD"/>
    <w:rsid w:val="00F82FAE"/>
    <w:rsid w:val="00F87447"/>
    <w:rsid w:val="00F9077F"/>
    <w:rsid w:val="00F90E8D"/>
    <w:rsid w:val="00F9231C"/>
    <w:rsid w:val="00F979F3"/>
    <w:rsid w:val="00FB32A0"/>
    <w:rsid w:val="00FB56F6"/>
    <w:rsid w:val="00FC01EC"/>
    <w:rsid w:val="00FC519C"/>
    <w:rsid w:val="00FD0058"/>
    <w:rsid w:val="00FD2EFE"/>
    <w:rsid w:val="00FD51C9"/>
    <w:rsid w:val="00FD600C"/>
    <w:rsid w:val="00FE19D1"/>
    <w:rsid w:val="00FE22D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12</cp:revision>
  <cp:lastPrinted>2024-07-29T13:45:00Z</cp:lastPrinted>
  <dcterms:created xsi:type="dcterms:W3CDTF">2024-07-22T02:44:00Z</dcterms:created>
  <dcterms:modified xsi:type="dcterms:W3CDTF">2024-07-29T13:47:00Z</dcterms:modified>
</cp:coreProperties>
</file>