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9E55C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9E55C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9E55C0">
      <w:pPr>
        <w:jc w:val="center"/>
        <w:rPr>
          <w:rFonts w:ascii="Arial" w:hAnsi="Arial" w:cs="Arial"/>
          <w:sz w:val="18"/>
          <w:szCs w:val="18"/>
        </w:rPr>
      </w:pPr>
      <w:r>
        <w:rPr>
          <w:rFonts w:ascii="Arial" w:hAnsi="Arial" w:cs="Arial"/>
          <w:sz w:val="18"/>
          <w:szCs w:val="18"/>
        </w:rPr>
        <w:t>Lingayen, Pangasinan</w:t>
      </w:r>
    </w:p>
    <w:p w14:paraId="162828A7" w14:textId="77777777" w:rsidR="00EC46FD" w:rsidRDefault="009E55C0">
      <w:pPr>
        <w:jc w:val="center"/>
        <w:rPr>
          <w:rFonts w:ascii="Arial" w:hAnsi="Arial" w:cs="Arial"/>
          <w:sz w:val="18"/>
          <w:szCs w:val="18"/>
        </w:rPr>
      </w:pPr>
      <w:r>
        <w:rPr>
          <w:rFonts w:ascii="Arial" w:hAnsi="Arial" w:cs="Arial"/>
          <w:sz w:val="18"/>
          <w:szCs w:val="18"/>
        </w:rPr>
        <w:t>Tel. No. (075) 632-7840</w:t>
      </w:r>
    </w:p>
    <w:p w14:paraId="1DAC4EF5" w14:textId="77777777" w:rsidR="00EC46FD" w:rsidRDefault="009E55C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9E55C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9E55C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7AAC709A" w:rsidR="00EC46FD" w:rsidRDefault="000508B4">
      <w:pPr>
        <w:pStyle w:val="BodyText"/>
        <w:jc w:val="center"/>
        <w:rPr>
          <w:rFonts w:ascii="Arial" w:hAnsi="Arial" w:cs="Arial"/>
          <w:b/>
        </w:rPr>
      </w:pPr>
      <w:bookmarkStart w:id="5" w:name="_Hlk161671470"/>
      <w:bookmarkStart w:id="6" w:name="_Hlk144798492"/>
      <w:bookmarkStart w:id="7" w:name="_Hlk160628931"/>
      <w:r w:rsidRPr="000508B4">
        <w:rPr>
          <w:rFonts w:ascii="Arial" w:hAnsi="Arial" w:cs="Arial"/>
          <w:b/>
        </w:rPr>
        <w:t xml:space="preserve">Supply and Delivery of </w:t>
      </w:r>
      <w:r w:rsidR="00A01BF3">
        <w:rPr>
          <w:rFonts w:ascii="Arial" w:hAnsi="Arial" w:cs="Arial"/>
          <w:b/>
        </w:rPr>
        <w:t>Various Construction Materials</w:t>
      </w:r>
      <w:r w:rsidRPr="000508B4">
        <w:rPr>
          <w:rFonts w:ascii="Arial" w:hAnsi="Arial" w:cs="Arial"/>
          <w:b/>
        </w:rPr>
        <w:t xml:space="preserve"> at Different Barangays</w:t>
      </w:r>
      <w:r>
        <w:rPr>
          <w:rFonts w:ascii="Arial" w:hAnsi="Arial" w:cs="Arial"/>
          <w:b/>
        </w:rPr>
        <w:t>, Schools and Associations within the Province of Pangasinan</w:t>
      </w:r>
      <w:r w:rsidRPr="000508B4">
        <w:rPr>
          <w:rFonts w:ascii="Arial" w:hAnsi="Arial" w:cs="Arial"/>
          <w:b/>
        </w:rPr>
        <w:t xml:space="preserve"> </w:t>
      </w:r>
      <w:bookmarkEnd w:id="5"/>
    </w:p>
    <w:bookmarkEnd w:id="6"/>
    <w:p w14:paraId="71005B12" w14:textId="77777777" w:rsidR="00EC46FD" w:rsidRDefault="00EC46FD">
      <w:pPr>
        <w:pStyle w:val="BodyText"/>
        <w:jc w:val="center"/>
        <w:rPr>
          <w:rFonts w:ascii="Arial" w:hAnsi="Arial" w:cs="Arial"/>
          <w:sz w:val="22"/>
          <w:szCs w:val="22"/>
        </w:rPr>
      </w:pPr>
    </w:p>
    <w:p w14:paraId="35B2B587" w14:textId="36918B4C" w:rsidR="00EC46FD" w:rsidRDefault="009E55C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C83BE8">
        <w:rPr>
          <w:rFonts w:ascii="Arial" w:hAnsi="Arial" w:cs="Arial"/>
          <w:sz w:val="22"/>
          <w:szCs w:val="22"/>
        </w:rPr>
        <w:t>5</w:t>
      </w:r>
      <w:r>
        <w:rPr>
          <w:rFonts w:ascii="Arial" w:hAnsi="Arial" w:cs="Arial"/>
          <w:sz w:val="22"/>
          <w:szCs w:val="22"/>
        </w:rPr>
        <w:t>-0</w:t>
      </w:r>
      <w:r w:rsidR="00F4382E">
        <w:rPr>
          <w:rFonts w:ascii="Arial" w:hAnsi="Arial" w:cs="Arial"/>
          <w:sz w:val="22"/>
          <w:szCs w:val="22"/>
        </w:rPr>
        <w:t>5</w:t>
      </w:r>
      <w:r w:rsidR="00A01BF3">
        <w:rPr>
          <w:rFonts w:ascii="Arial" w:hAnsi="Arial" w:cs="Arial"/>
          <w:sz w:val="22"/>
          <w:szCs w:val="22"/>
        </w:rPr>
        <w:t>65</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45E09414" w:rsidR="00EC46FD" w:rsidRDefault="009E55C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C83BE8">
        <w:rPr>
          <w:rFonts w:ascii="Arial" w:hAnsi="Arial" w:cs="Arial"/>
          <w:b/>
          <w:sz w:val="21"/>
          <w:szCs w:val="21"/>
        </w:rPr>
        <w:t>Public Affairs</w:t>
      </w:r>
      <w:r w:rsidR="008B7261">
        <w:rPr>
          <w:rFonts w:ascii="Arial" w:hAnsi="Arial" w:cs="Arial"/>
          <w:b/>
          <w:sz w:val="21"/>
          <w:szCs w:val="21"/>
        </w:rPr>
        <w:t xml:space="preserve"> </w:t>
      </w:r>
      <w:r w:rsidR="00F4382E">
        <w:rPr>
          <w:rFonts w:ascii="Arial" w:hAnsi="Arial" w:cs="Arial"/>
          <w:b/>
          <w:sz w:val="21"/>
          <w:szCs w:val="21"/>
        </w:rPr>
        <w:t>Fund</w:t>
      </w:r>
      <w:r w:rsidR="00563730">
        <w:rPr>
          <w:rFonts w:ascii="Arial" w:hAnsi="Arial" w:cs="Arial"/>
          <w:b/>
          <w:sz w:val="21"/>
          <w:szCs w:val="21"/>
        </w:rPr>
        <w:t xml:space="preserve"> </w:t>
      </w:r>
      <w:r>
        <w:rPr>
          <w:rFonts w:ascii="Arial" w:hAnsi="Arial" w:cs="Arial"/>
          <w:b/>
          <w:sz w:val="21"/>
          <w:szCs w:val="21"/>
        </w:rPr>
        <w:t>(PR#2024-0</w:t>
      </w:r>
      <w:r w:rsidR="00AE4571">
        <w:rPr>
          <w:rFonts w:ascii="Arial" w:hAnsi="Arial" w:cs="Arial"/>
          <w:b/>
          <w:sz w:val="21"/>
          <w:szCs w:val="21"/>
        </w:rPr>
        <w:t>4</w:t>
      </w:r>
      <w:r>
        <w:rPr>
          <w:rFonts w:ascii="Arial" w:hAnsi="Arial" w:cs="Arial"/>
          <w:b/>
          <w:sz w:val="21"/>
          <w:szCs w:val="21"/>
        </w:rPr>
        <w:t>-</w:t>
      </w:r>
      <w:r w:rsidR="00AE4571">
        <w:rPr>
          <w:rFonts w:ascii="Arial" w:hAnsi="Arial" w:cs="Arial"/>
          <w:b/>
          <w:sz w:val="21"/>
          <w:szCs w:val="21"/>
        </w:rPr>
        <w:t>2</w:t>
      </w:r>
      <w:r w:rsidR="00A01BF3">
        <w:rPr>
          <w:rFonts w:ascii="Arial" w:hAnsi="Arial" w:cs="Arial"/>
          <w:b/>
          <w:sz w:val="21"/>
          <w:szCs w:val="21"/>
        </w:rPr>
        <w:t>544</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A01BF3">
        <w:rPr>
          <w:rFonts w:ascii="Arial" w:hAnsi="Arial" w:cs="Arial"/>
          <w:b/>
          <w:sz w:val="21"/>
          <w:szCs w:val="21"/>
        </w:rPr>
        <w:t>Three</w:t>
      </w:r>
      <w:r>
        <w:rPr>
          <w:rFonts w:ascii="Arial" w:hAnsi="Arial" w:cs="Arial"/>
          <w:b/>
          <w:sz w:val="21"/>
          <w:szCs w:val="21"/>
        </w:rPr>
        <w:t xml:space="preserve"> Million </w:t>
      </w:r>
      <w:r w:rsidR="000508B4">
        <w:rPr>
          <w:rFonts w:ascii="Arial" w:hAnsi="Arial" w:cs="Arial"/>
          <w:b/>
          <w:sz w:val="21"/>
          <w:szCs w:val="21"/>
        </w:rPr>
        <w:t>F</w:t>
      </w:r>
      <w:r w:rsidR="00A01BF3">
        <w:rPr>
          <w:rFonts w:ascii="Arial" w:hAnsi="Arial" w:cs="Arial"/>
          <w:b/>
          <w:sz w:val="21"/>
          <w:szCs w:val="21"/>
        </w:rPr>
        <w:t>ive</w:t>
      </w:r>
      <w:r w:rsidR="00F4382E">
        <w:rPr>
          <w:rFonts w:ascii="Arial" w:hAnsi="Arial" w:cs="Arial"/>
          <w:b/>
          <w:sz w:val="21"/>
          <w:szCs w:val="21"/>
        </w:rPr>
        <w:t xml:space="preserve"> </w:t>
      </w:r>
      <w:r w:rsidR="00AE4571">
        <w:rPr>
          <w:rFonts w:ascii="Arial" w:hAnsi="Arial" w:cs="Arial"/>
          <w:b/>
          <w:sz w:val="21"/>
          <w:szCs w:val="21"/>
        </w:rPr>
        <w:t xml:space="preserve">Hundred </w:t>
      </w:r>
      <w:r w:rsidR="00A01BF3">
        <w:rPr>
          <w:rFonts w:ascii="Arial" w:hAnsi="Arial" w:cs="Arial"/>
          <w:b/>
          <w:sz w:val="21"/>
          <w:szCs w:val="21"/>
        </w:rPr>
        <w:t>Eighty-Three</w:t>
      </w:r>
      <w:r w:rsidR="008B7261">
        <w:rPr>
          <w:rFonts w:ascii="Arial" w:hAnsi="Arial" w:cs="Arial"/>
          <w:b/>
          <w:sz w:val="21"/>
          <w:szCs w:val="21"/>
        </w:rPr>
        <w:t xml:space="preserve"> </w:t>
      </w:r>
      <w:r>
        <w:rPr>
          <w:rFonts w:ascii="Arial" w:hAnsi="Arial" w:cs="Arial"/>
          <w:b/>
          <w:sz w:val="21"/>
          <w:szCs w:val="21"/>
        </w:rPr>
        <w:t>Thousand</w:t>
      </w:r>
      <w:r w:rsidR="008B7261">
        <w:rPr>
          <w:rFonts w:ascii="Arial" w:hAnsi="Arial" w:cs="Arial"/>
          <w:b/>
          <w:sz w:val="21"/>
          <w:szCs w:val="21"/>
        </w:rPr>
        <w:t xml:space="preserve"> </w:t>
      </w:r>
      <w:r w:rsidR="00A01BF3">
        <w:rPr>
          <w:rFonts w:ascii="Arial" w:hAnsi="Arial" w:cs="Arial"/>
          <w:b/>
          <w:sz w:val="21"/>
          <w:szCs w:val="21"/>
        </w:rPr>
        <w:t>Two</w:t>
      </w:r>
      <w:r w:rsidR="006F023A">
        <w:rPr>
          <w:rFonts w:ascii="Arial" w:hAnsi="Arial" w:cs="Arial"/>
          <w:b/>
          <w:sz w:val="21"/>
          <w:szCs w:val="21"/>
        </w:rPr>
        <w:t xml:space="preserve"> </w:t>
      </w:r>
      <w:r>
        <w:rPr>
          <w:rFonts w:ascii="Arial" w:hAnsi="Arial" w:cs="Arial"/>
          <w:b/>
          <w:sz w:val="21"/>
          <w:szCs w:val="21"/>
        </w:rPr>
        <w:t>Pesos</w:t>
      </w:r>
      <w:r w:rsidR="008B7261">
        <w:rPr>
          <w:rFonts w:ascii="Arial" w:hAnsi="Arial" w:cs="Arial"/>
          <w:b/>
          <w:sz w:val="21"/>
          <w:szCs w:val="21"/>
        </w:rPr>
        <w:t xml:space="preserve"> </w:t>
      </w:r>
      <w:r>
        <w:rPr>
          <w:rFonts w:ascii="Arial" w:hAnsi="Arial" w:cs="Arial"/>
          <w:b/>
          <w:sz w:val="21"/>
          <w:szCs w:val="21"/>
        </w:rPr>
        <w:t>(</w:t>
      </w:r>
      <w:bookmarkStart w:id="10" w:name="_Hlk157585303"/>
      <w:r>
        <w:rPr>
          <w:rFonts w:ascii="Arial" w:hAnsi="Arial" w:cs="Arial"/>
          <w:b/>
          <w:sz w:val="21"/>
          <w:szCs w:val="21"/>
        </w:rPr>
        <w:t>P</w:t>
      </w:r>
      <w:bookmarkEnd w:id="10"/>
      <w:r w:rsidR="00A01BF3">
        <w:rPr>
          <w:rFonts w:ascii="Arial" w:hAnsi="Arial" w:cs="Arial"/>
          <w:b/>
          <w:sz w:val="21"/>
          <w:szCs w:val="21"/>
        </w:rPr>
        <w:t>3,583,002.00</w:t>
      </w:r>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A01BF3" w:rsidRPr="00A01BF3">
        <w:rPr>
          <w:rFonts w:ascii="Arial" w:hAnsi="Arial"/>
          <w:b/>
          <w:sz w:val="21"/>
          <w:szCs w:val="21"/>
        </w:rPr>
        <w:t>Supply and Delivery of Various Construction Materials at Different Barangays, Schools and Associations within the Province of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5B85A85A"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A01BF3">
        <w:rPr>
          <w:rFonts w:ascii="Arial" w:hAnsi="Arial" w:cs="Arial"/>
          <w:b/>
          <w:sz w:val="21"/>
          <w:szCs w:val="21"/>
        </w:rPr>
        <w:t>Construction Materials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6D689986" w14:textId="77777777" w:rsidR="00EC46FD" w:rsidRDefault="00EC46FD">
      <w:pPr>
        <w:pStyle w:val="BodyText"/>
        <w:rPr>
          <w:rFonts w:ascii="Arial" w:hAnsi="Arial" w:cs="Arial"/>
          <w:sz w:val="21"/>
          <w:szCs w:val="21"/>
        </w:rPr>
      </w:pPr>
    </w:p>
    <w:p w14:paraId="60D69BDE" w14:textId="77777777" w:rsidR="00EC46FD" w:rsidRDefault="009E55C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FC734EC"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2" w:name="_Hlk136958507"/>
      <w:r>
        <w:rPr>
          <w:rFonts w:ascii="Arial" w:hAnsi="Arial" w:cs="Arial"/>
          <w:sz w:val="21"/>
          <w:szCs w:val="21"/>
        </w:rPr>
        <w:t xml:space="preserve">Bidders </w:t>
      </w:r>
      <w:bookmarkEnd w:id="12"/>
      <w:r w:rsidR="00B92E0E">
        <w:rPr>
          <w:rFonts w:ascii="Arial" w:hAnsi="Arial" w:cs="Arial"/>
          <w:b/>
          <w:sz w:val="21"/>
          <w:szCs w:val="21"/>
        </w:rPr>
        <w:t xml:space="preserve">May </w:t>
      </w:r>
      <w:r w:rsidR="008A2BB5">
        <w:rPr>
          <w:rFonts w:ascii="Arial" w:hAnsi="Arial" w:cs="Arial"/>
          <w:b/>
          <w:sz w:val="21"/>
          <w:szCs w:val="21"/>
        </w:rPr>
        <w:t>1</w:t>
      </w:r>
      <w:r w:rsidR="002748FC">
        <w:rPr>
          <w:rFonts w:ascii="Arial" w:hAnsi="Arial" w:cs="Arial"/>
          <w:b/>
          <w:sz w:val="21"/>
          <w:szCs w:val="21"/>
        </w:rPr>
        <w:t>5</w:t>
      </w:r>
      <w:r w:rsidR="00B92E0E"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B92E0E"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B92E0E"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395BF9D1"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8A2BB5">
        <w:rPr>
          <w:rFonts w:ascii="Arial" w:hAnsi="Arial" w:cs="Arial"/>
          <w:b/>
          <w:sz w:val="21"/>
          <w:szCs w:val="21"/>
        </w:rPr>
        <w:t>May 1</w:t>
      </w:r>
      <w:r w:rsidR="002748FC">
        <w:rPr>
          <w:rFonts w:ascii="Arial" w:hAnsi="Arial" w:cs="Arial"/>
          <w:b/>
          <w:sz w:val="21"/>
          <w:szCs w:val="21"/>
        </w:rPr>
        <w:t>5</w:t>
      </w:r>
      <w:r w:rsidR="008A2BB5"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8A2BB5"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8A2BB5"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A01BF3">
        <w:rPr>
          <w:rFonts w:ascii="Arial" w:hAnsi="Arial" w:cs="Arial"/>
          <w:b/>
          <w:sz w:val="21"/>
          <w:szCs w:val="21"/>
        </w:rPr>
        <w:t xml:space="preserve">Four </w:t>
      </w:r>
      <w:r>
        <w:rPr>
          <w:rFonts w:ascii="Arial" w:hAnsi="Arial" w:cs="Arial"/>
          <w:b/>
          <w:sz w:val="21"/>
          <w:szCs w:val="21"/>
        </w:rPr>
        <w:t>Thousand Pesos (P</w:t>
      </w:r>
      <w:r w:rsidR="00A01BF3">
        <w:rPr>
          <w:rFonts w:ascii="Arial" w:hAnsi="Arial" w:cs="Arial"/>
          <w:b/>
          <w:sz w:val="21"/>
          <w:szCs w:val="21"/>
        </w:rPr>
        <w:t>4</w:t>
      </w:r>
      <w:r w:rsidR="006F023A">
        <w:rPr>
          <w:rFonts w:ascii="Arial" w:hAnsi="Arial" w:cs="Arial"/>
          <w:b/>
          <w:sz w:val="21"/>
          <w:szCs w:val="21"/>
        </w:rPr>
        <w:t>,</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9E55C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6B0F9F7" w14:textId="77777777" w:rsidR="000F5A6D" w:rsidRDefault="000F5A6D" w:rsidP="004F351E">
      <w:pPr>
        <w:pStyle w:val="BodyText"/>
        <w:rPr>
          <w:rFonts w:ascii="Arial" w:hAnsi="Arial" w:cs="Arial"/>
          <w:sz w:val="21"/>
          <w:szCs w:val="21"/>
        </w:rPr>
      </w:pPr>
    </w:p>
    <w:p w14:paraId="6654F1B6" w14:textId="4A24033C" w:rsidR="008B7261" w:rsidRPr="000F5A6D" w:rsidRDefault="009E55C0" w:rsidP="000F5A6D">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3" w:name="_Hlk50462196"/>
      <w:r w:rsidR="00B0337D">
        <w:rPr>
          <w:rFonts w:ascii="Arial" w:hAnsi="Arial" w:cs="Arial"/>
          <w:b/>
          <w:sz w:val="21"/>
          <w:szCs w:val="21"/>
        </w:rPr>
        <w:t xml:space="preserve">May </w:t>
      </w:r>
      <w:r w:rsidR="00E15E51">
        <w:rPr>
          <w:rFonts w:ascii="Arial" w:hAnsi="Arial" w:cs="Arial"/>
          <w:b/>
          <w:sz w:val="21"/>
          <w:szCs w:val="21"/>
        </w:rPr>
        <w:t>24</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3"/>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4CFF8D87" w14:textId="77777777" w:rsidR="008B7261" w:rsidRDefault="008B7261">
      <w:pPr>
        <w:pStyle w:val="BodyText"/>
        <w:rPr>
          <w:rFonts w:ascii="Arial" w:hAnsi="Arial" w:cs="Arial"/>
          <w:sz w:val="21"/>
          <w:szCs w:val="21"/>
        </w:rPr>
      </w:pPr>
    </w:p>
    <w:p w14:paraId="0AB4E550" w14:textId="23751EB8" w:rsidR="00C43842" w:rsidRPr="008B7261" w:rsidRDefault="009E55C0" w:rsidP="00C43842">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E15E51">
        <w:rPr>
          <w:rFonts w:ascii="Arial" w:hAnsi="Arial" w:cs="Arial"/>
          <w:sz w:val="21"/>
          <w:szCs w:val="21"/>
        </w:rPr>
        <w:t>.</w:t>
      </w:r>
    </w:p>
    <w:p w14:paraId="59D03D55" w14:textId="77777777" w:rsidR="00B0337D" w:rsidRDefault="00B0337D" w:rsidP="008B7261">
      <w:pPr>
        <w:pStyle w:val="BodyText"/>
        <w:rPr>
          <w:rFonts w:ascii="Arial" w:hAnsi="Arial" w:cs="Arial"/>
          <w:sz w:val="21"/>
          <w:szCs w:val="21"/>
        </w:rPr>
      </w:pPr>
    </w:p>
    <w:p w14:paraId="1FECB422" w14:textId="77777777" w:rsidR="006F023A" w:rsidRDefault="006F023A" w:rsidP="008B7261">
      <w:pPr>
        <w:pStyle w:val="BodyText"/>
        <w:rPr>
          <w:rFonts w:ascii="Arial" w:hAnsi="Arial" w:cs="Arial"/>
          <w:sz w:val="21"/>
          <w:szCs w:val="21"/>
        </w:rPr>
      </w:pPr>
    </w:p>
    <w:p w14:paraId="521CD1D0" w14:textId="77777777" w:rsidR="006F023A" w:rsidRDefault="006F023A" w:rsidP="008B7261">
      <w:pPr>
        <w:pStyle w:val="BodyText"/>
        <w:rPr>
          <w:rFonts w:ascii="Arial" w:hAnsi="Arial" w:cs="Arial"/>
          <w:sz w:val="21"/>
          <w:szCs w:val="21"/>
        </w:rPr>
      </w:pPr>
    </w:p>
    <w:p w14:paraId="3656DD97" w14:textId="77777777" w:rsidR="006F023A" w:rsidRDefault="006F023A" w:rsidP="008B7261">
      <w:pPr>
        <w:pStyle w:val="BodyText"/>
        <w:rPr>
          <w:rFonts w:ascii="Arial" w:hAnsi="Arial" w:cs="Arial"/>
          <w:sz w:val="21"/>
          <w:szCs w:val="21"/>
        </w:rPr>
      </w:pPr>
    </w:p>
    <w:p w14:paraId="65D19FE2" w14:textId="77777777" w:rsidR="006F023A" w:rsidRDefault="006F023A" w:rsidP="008B7261">
      <w:pPr>
        <w:pStyle w:val="BodyText"/>
        <w:rPr>
          <w:rFonts w:ascii="Arial" w:hAnsi="Arial" w:cs="Arial"/>
          <w:sz w:val="21"/>
          <w:szCs w:val="21"/>
        </w:rPr>
      </w:pPr>
    </w:p>
    <w:p w14:paraId="41320B5E" w14:textId="77777777" w:rsidR="006F023A" w:rsidRDefault="006F023A" w:rsidP="008B7261">
      <w:pPr>
        <w:pStyle w:val="BodyText"/>
        <w:rPr>
          <w:rFonts w:ascii="Arial" w:hAnsi="Arial" w:cs="Arial"/>
          <w:sz w:val="21"/>
          <w:szCs w:val="21"/>
        </w:rPr>
      </w:pPr>
    </w:p>
    <w:p w14:paraId="5DD53451" w14:textId="77777777" w:rsidR="00A01BF3" w:rsidRDefault="00A01BF3" w:rsidP="008B7261">
      <w:pPr>
        <w:pStyle w:val="BodyText"/>
        <w:rPr>
          <w:rFonts w:ascii="Arial" w:hAnsi="Arial" w:cs="Arial"/>
          <w:sz w:val="21"/>
          <w:szCs w:val="21"/>
        </w:rPr>
      </w:pPr>
    </w:p>
    <w:p w14:paraId="0D14AABE" w14:textId="77777777" w:rsidR="00A01BF3" w:rsidRDefault="00A01BF3" w:rsidP="008B7261">
      <w:pPr>
        <w:pStyle w:val="BodyText"/>
        <w:rPr>
          <w:rFonts w:ascii="Arial" w:hAnsi="Arial" w:cs="Arial"/>
          <w:sz w:val="21"/>
          <w:szCs w:val="21"/>
        </w:rPr>
      </w:pPr>
    </w:p>
    <w:p w14:paraId="73E24474" w14:textId="77777777" w:rsidR="00A01BF3" w:rsidRDefault="00A01BF3" w:rsidP="008B7261">
      <w:pPr>
        <w:pStyle w:val="BodyText"/>
        <w:rPr>
          <w:rFonts w:ascii="Arial" w:hAnsi="Arial" w:cs="Arial"/>
          <w:sz w:val="21"/>
          <w:szCs w:val="21"/>
        </w:rPr>
      </w:pPr>
    </w:p>
    <w:p w14:paraId="44257B27" w14:textId="37EAE89F" w:rsidR="004F351E" w:rsidRDefault="009E55C0" w:rsidP="006F023A">
      <w:pPr>
        <w:pStyle w:val="BodyText"/>
        <w:ind w:left="720"/>
        <w:rPr>
          <w:rFonts w:ascii="Arial" w:hAnsi="Arial" w:cs="Arial"/>
          <w:sz w:val="21"/>
          <w:szCs w:val="21"/>
        </w:rPr>
      </w:pPr>
      <w:r>
        <w:rPr>
          <w:rFonts w:ascii="Arial" w:hAnsi="Arial" w:cs="Arial"/>
          <w:sz w:val="21"/>
          <w:szCs w:val="21"/>
        </w:rPr>
        <w:t xml:space="preserve">Bid opening shall be on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1"/>
    </w:p>
    <w:p w14:paraId="5A1652C8" w14:textId="77777777" w:rsidR="00453093" w:rsidRDefault="00453093">
      <w:pPr>
        <w:pStyle w:val="BodyText"/>
        <w:rPr>
          <w:rFonts w:ascii="Arial" w:hAnsi="Arial" w:cs="Arial"/>
          <w:sz w:val="21"/>
          <w:szCs w:val="21"/>
        </w:rPr>
      </w:pPr>
    </w:p>
    <w:p w14:paraId="12B2429B"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7"/>
    </w:p>
    <w:bookmarkEnd w:id="3"/>
    <w:p w14:paraId="5BB1DCEB" w14:textId="77777777" w:rsidR="00EC46FD" w:rsidRDefault="00EC46FD">
      <w:pPr>
        <w:pStyle w:val="BodyText"/>
        <w:rPr>
          <w:rFonts w:ascii="Arial" w:hAnsi="Arial" w:cs="Arial"/>
          <w:sz w:val="21"/>
          <w:szCs w:val="21"/>
        </w:rPr>
      </w:pPr>
    </w:p>
    <w:p w14:paraId="51750E71"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9E55C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9E55C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9E55C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9E55C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9E55C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9E55C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9E55C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9E55C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9E55C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9E55C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9E55C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9E55C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9E55C0">
      <w:pPr>
        <w:pStyle w:val="BodyText"/>
        <w:ind w:left="720"/>
        <w:rPr>
          <w:rFonts w:ascii="Arial" w:hAnsi="Arial" w:cs="Arial"/>
          <w:b/>
          <w:sz w:val="22"/>
          <w:szCs w:val="22"/>
        </w:rPr>
      </w:pPr>
      <w:bookmarkStart w:id="14" w:name="_Hlk150159828"/>
      <w:r>
        <w:rPr>
          <w:rFonts w:ascii="Arial" w:hAnsi="Arial" w:cs="Arial"/>
          <w:b/>
          <w:sz w:val="22"/>
          <w:szCs w:val="22"/>
        </w:rPr>
        <w:t>MELICIO F. PATAGUE II</w:t>
      </w:r>
    </w:p>
    <w:p w14:paraId="6B77DEF0"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4"/>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7ACAC" w14:textId="77777777" w:rsidR="007A120D" w:rsidRDefault="007A120D">
      <w:r>
        <w:separator/>
      </w:r>
    </w:p>
  </w:endnote>
  <w:endnote w:type="continuationSeparator" w:id="0">
    <w:p w14:paraId="3ABC9A5F" w14:textId="77777777" w:rsidR="007A120D" w:rsidRDefault="007A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6A945" w14:textId="77777777" w:rsidR="007A120D" w:rsidRDefault="007A120D">
      <w:r>
        <w:separator/>
      </w:r>
    </w:p>
  </w:footnote>
  <w:footnote w:type="continuationSeparator" w:id="0">
    <w:p w14:paraId="76863346" w14:textId="77777777" w:rsidR="007A120D" w:rsidRDefault="007A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88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08B4"/>
    <w:rsid w:val="000512B7"/>
    <w:rsid w:val="000523FC"/>
    <w:rsid w:val="00055E00"/>
    <w:rsid w:val="00060178"/>
    <w:rsid w:val="00076B91"/>
    <w:rsid w:val="0008161A"/>
    <w:rsid w:val="00083EFE"/>
    <w:rsid w:val="0008528A"/>
    <w:rsid w:val="000919B2"/>
    <w:rsid w:val="00091CA4"/>
    <w:rsid w:val="00092111"/>
    <w:rsid w:val="00092B47"/>
    <w:rsid w:val="000A2E98"/>
    <w:rsid w:val="000A3F6E"/>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5A6D"/>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748FC"/>
    <w:rsid w:val="00285555"/>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568"/>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3093"/>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351E"/>
    <w:rsid w:val="004F7DEF"/>
    <w:rsid w:val="00501FAA"/>
    <w:rsid w:val="00511FB2"/>
    <w:rsid w:val="0051334F"/>
    <w:rsid w:val="005156A1"/>
    <w:rsid w:val="00515769"/>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1784A"/>
    <w:rsid w:val="006202CD"/>
    <w:rsid w:val="00624162"/>
    <w:rsid w:val="00625E92"/>
    <w:rsid w:val="00631089"/>
    <w:rsid w:val="006312E4"/>
    <w:rsid w:val="00633AD9"/>
    <w:rsid w:val="0063656C"/>
    <w:rsid w:val="00637F44"/>
    <w:rsid w:val="006400EB"/>
    <w:rsid w:val="00643625"/>
    <w:rsid w:val="00644C9F"/>
    <w:rsid w:val="0064663B"/>
    <w:rsid w:val="00651BB1"/>
    <w:rsid w:val="00652F70"/>
    <w:rsid w:val="0065765F"/>
    <w:rsid w:val="00661DC0"/>
    <w:rsid w:val="00663507"/>
    <w:rsid w:val="0066517F"/>
    <w:rsid w:val="00665BAE"/>
    <w:rsid w:val="0067095C"/>
    <w:rsid w:val="006740FF"/>
    <w:rsid w:val="00674524"/>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3A"/>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47069"/>
    <w:rsid w:val="00764AEA"/>
    <w:rsid w:val="00766426"/>
    <w:rsid w:val="00770DFD"/>
    <w:rsid w:val="00773CDC"/>
    <w:rsid w:val="00777A0A"/>
    <w:rsid w:val="007808CF"/>
    <w:rsid w:val="00790E7A"/>
    <w:rsid w:val="00791D93"/>
    <w:rsid w:val="00794E95"/>
    <w:rsid w:val="00796C9D"/>
    <w:rsid w:val="007A0709"/>
    <w:rsid w:val="007A120D"/>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A2BB5"/>
    <w:rsid w:val="008B43E8"/>
    <w:rsid w:val="008B7261"/>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441C9"/>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C4E9A"/>
    <w:rsid w:val="009D084F"/>
    <w:rsid w:val="009D664C"/>
    <w:rsid w:val="009E3041"/>
    <w:rsid w:val="009E55C0"/>
    <w:rsid w:val="009F0766"/>
    <w:rsid w:val="009F67E2"/>
    <w:rsid w:val="00A01BF3"/>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2E0E"/>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19BE"/>
    <w:rsid w:val="00C55D82"/>
    <w:rsid w:val="00C60BDB"/>
    <w:rsid w:val="00C64696"/>
    <w:rsid w:val="00C64A0E"/>
    <w:rsid w:val="00C652AA"/>
    <w:rsid w:val="00C6642B"/>
    <w:rsid w:val="00C7673E"/>
    <w:rsid w:val="00C83BE8"/>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00B8"/>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5E51"/>
    <w:rsid w:val="00E16067"/>
    <w:rsid w:val="00E16F24"/>
    <w:rsid w:val="00E1762E"/>
    <w:rsid w:val="00E20EB7"/>
    <w:rsid w:val="00E26CF1"/>
    <w:rsid w:val="00E26FB3"/>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EF778A"/>
    <w:rsid w:val="00F05F7C"/>
    <w:rsid w:val="00F11D32"/>
    <w:rsid w:val="00F21485"/>
    <w:rsid w:val="00F223A9"/>
    <w:rsid w:val="00F35BDF"/>
    <w:rsid w:val="00F36535"/>
    <w:rsid w:val="00F36E21"/>
    <w:rsid w:val="00F40E6C"/>
    <w:rsid w:val="00F41B79"/>
    <w:rsid w:val="00F42AD4"/>
    <w:rsid w:val="00F4382E"/>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439E"/>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2</cp:revision>
  <cp:lastPrinted>2024-05-06T20:45:00Z</cp:lastPrinted>
  <dcterms:created xsi:type="dcterms:W3CDTF">2024-05-11T01:44:00Z</dcterms:created>
  <dcterms:modified xsi:type="dcterms:W3CDTF">2024-05-11T01:44:00Z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